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0C390B38" w14:textId="77777777" w:rsidR="00983834" w:rsidRPr="00FE5391" w:rsidRDefault="00983834" w:rsidP="00983834">
      <w:pPr>
        <w:pStyle w:val="NzevVZ"/>
      </w:pPr>
      <w:r w:rsidRPr="00FE5391">
        <w:t>„PD – Stavba polních cest HC20, HC5 a vodní nádrže VN3 v </w:t>
      </w:r>
      <w:proofErr w:type="spellStart"/>
      <w:r w:rsidRPr="00FE5391">
        <w:t>k.ú</w:t>
      </w:r>
      <w:proofErr w:type="spellEnd"/>
      <w:r w:rsidRPr="00FE5391">
        <w:t>. Habrovany“</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578F700" w14:textId="77777777" w:rsidR="009D1E79" w:rsidRDefault="009D1E79" w:rsidP="009D1E79">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5CA888D9" w14:textId="77777777" w:rsidR="009D1E79" w:rsidRPr="004D5F78" w:rsidRDefault="009D1E79" w:rsidP="009D1E79">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896E278" w14:textId="77777777" w:rsidR="009D1E79" w:rsidRDefault="009D1E79" w:rsidP="009D1E79">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Jihomoravský kraj,</w:t>
      </w:r>
    </w:p>
    <w:p w14:paraId="5F7AF62D" w14:textId="6BF32887" w:rsidR="009D1E79" w:rsidRPr="004D5F78" w:rsidRDefault="009D1E79" w:rsidP="009D1E79">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Adresa: Hroznová 17, 603 00 Brno</w:t>
      </w:r>
    </w:p>
    <w:p w14:paraId="507B3E5D" w14:textId="21359577"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9D1E79">
        <w:rPr>
          <w:rFonts w:cs="Arial"/>
          <w:b/>
          <w:szCs w:val="22"/>
        </w:rPr>
        <w:t>Vyškov</w:t>
      </w:r>
    </w:p>
    <w:p w14:paraId="23145326" w14:textId="6A418669"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9D1E79">
        <w:rPr>
          <w:rFonts w:cs="Arial"/>
          <w:b/>
          <w:szCs w:val="22"/>
        </w:rPr>
        <w:t xml:space="preserve">: </w:t>
      </w:r>
      <w:proofErr w:type="spellStart"/>
      <w:r w:rsidR="007122D0">
        <w:rPr>
          <w:rFonts w:cs="Arial"/>
          <w:b/>
          <w:szCs w:val="22"/>
        </w:rPr>
        <w:t>Palánek</w:t>
      </w:r>
      <w:proofErr w:type="spellEnd"/>
      <w:r w:rsidR="00857E24">
        <w:rPr>
          <w:rFonts w:cs="Arial"/>
          <w:b/>
          <w:szCs w:val="22"/>
        </w:rPr>
        <w:t xml:space="preserve"> 250/1, 682 01 Vyškov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3A2EC05B" w14:textId="77777777" w:rsidR="005D473F" w:rsidRPr="004D5F78" w:rsidRDefault="00AD5D34" w:rsidP="005D473F">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bookmarkStart w:id="0" w:name="_Hlk80707835"/>
      <w:r w:rsidR="005D473F">
        <w:rPr>
          <w:rFonts w:eastAsia="Lucida Sans Unicode" w:cs="Arial"/>
          <w:szCs w:val="22"/>
        </w:rPr>
        <w:t>Ing. Renatou Číhalovou, ředitelkou Krajského pozemkového úřadu pro Jihomoravský kraj</w:t>
      </w:r>
    </w:p>
    <w:bookmarkEnd w:id="0"/>
    <w:p w14:paraId="17FB6591" w14:textId="77777777" w:rsidR="00EB13EA" w:rsidRDefault="00AD5D34" w:rsidP="00EB13EA">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EB13EA">
        <w:rPr>
          <w:rFonts w:eastAsia="Lucida Sans Unicode" w:cs="Arial"/>
          <w:szCs w:val="22"/>
        </w:rPr>
        <w:t>Ing. Renata Číhalová, ředitelka Krajského pozemkového úřadu pro Jihomoravský kraj</w:t>
      </w:r>
    </w:p>
    <w:p w14:paraId="452D60B2" w14:textId="5AFA1295" w:rsidR="004F6C9A" w:rsidRPr="003361BB" w:rsidRDefault="00AD5D34" w:rsidP="00246F98">
      <w:pPr>
        <w:widowControl w:val="0"/>
        <w:tabs>
          <w:tab w:val="left" w:pos="4536"/>
        </w:tabs>
        <w:suppressAutoHyphens/>
        <w:spacing w:after="0" w:line="240" w:lineRule="auto"/>
        <w:ind w:left="4530" w:hanging="4530"/>
        <w:jc w:val="both"/>
        <w:rPr>
          <w:rFonts w:eastAsia="Lucida Sans Unicode" w:cs="Arial"/>
          <w:snapToGrid w:val="0"/>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4F6C9A" w:rsidRPr="003361BB">
        <w:rPr>
          <w:rFonts w:eastAsia="Lucida Sans Unicode" w:cs="Arial"/>
          <w:snapToGrid w:val="0"/>
          <w:szCs w:val="22"/>
        </w:rPr>
        <w:t xml:space="preserve">Ing. Jiří Krampl, </w:t>
      </w:r>
      <w:r w:rsidR="00246F98" w:rsidRPr="003361BB">
        <w:rPr>
          <w:rFonts w:eastAsia="Lucida Sans Unicode" w:cs="Arial"/>
          <w:snapToGrid w:val="0"/>
          <w:szCs w:val="22"/>
        </w:rPr>
        <w:t>v</w:t>
      </w:r>
      <w:r w:rsidR="004F6C9A" w:rsidRPr="003361BB">
        <w:rPr>
          <w:rFonts w:eastAsia="Lucida Sans Unicode" w:cs="Arial"/>
          <w:snapToGrid w:val="0"/>
          <w:szCs w:val="22"/>
        </w:rPr>
        <w:t xml:space="preserve">edoucí </w:t>
      </w:r>
      <w:r w:rsidR="00246F98" w:rsidRPr="003361BB">
        <w:rPr>
          <w:rFonts w:eastAsia="Lucida Sans Unicode" w:cs="Arial"/>
          <w:snapToGrid w:val="0"/>
          <w:szCs w:val="22"/>
        </w:rPr>
        <w:t>P</w:t>
      </w:r>
      <w:r w:rsidR="004F6C9A" w:rsidRPr="003361BB">
        <w:rPr>
          <w:rFonts w:eastAsia="Lucida Sans Unicode" w:cs="Arial"/>
          <w:snapToGrid w:val="0"/>
          <w:szCs w:val="22"/>
        </w:rPr>
        <w:t>obočky</w:t>
      </w:r>
      <w:r w:rsidR="00246F98" w:rsidRPr="003361BB">
        <w:rPr>
          <w:rFonts w:eastAsia="Lucida Sans Unicode" w:cs="Arial"/>
          <w:snapToGrid w:val="0"/>
          <w:szCs w:val="22"/>
        </w:rPr>
        <w:t xml:space="preserve"> Vyškov</w:t>
      </w:r>
      <w:r w:rsidR="004F6C9A" w:rsidRPr="003361BB">
        <w:rPr>
          <w:rFonts w:eastAsia="Lucida Sans Unicode" w:cs="Arial"/>
          <w:snapToGrid w:val="0"/>
          <w:szCs w:val="22"/>
        </w:rPr>
        <w:tab/>
      </w:r>
    </w:p>
    <w:p w14:paraId="4B2974BB" w14:textId="690818E0" w:rsidR="00AD5D34" w:rsidRPr="004F6C9A" w:rsidRDefault="004F6C9A" w:rsidP="003361BB">
      <w:pPr>
        <w:widowControl w:val="0"/>
        <w:tabs>
          <w:tab w:val="left" w:pos="4962"/>
        </w:tabs>
        <w:suppressAutoHyphens/>
        <w:spacing w:after="0" w:line="240" w:lineRule="auto"/>
        <w:ind w:left="4962" w:hanging="4962"/>
        <w:rPr>
          <w:rFonts w:eastAsia="Lucida Sans Unicode" w:cs="Arial"/>
          <w:bCs/>
          <w:szCs w:val="22"/>
        </w:rPr>
      </w:pPr>
      <w:r w:rsidRPr="003361BB">
        <w:rPr>
          <w:rFonts w:eastAsia="Lucida Sans Unicode" w:cs="Arial"/>
          <w:snapToGrid w:val="0"/>
          <w:szCs w:val="22"/>
        </w:rPr>
        <w:tab/>
      </w:r>
      <w:r w:rsidR="003361BB" w:rsidRPr="003361BB">
        <w:rPr>
          <w:rFonts w:eastAsia="Lucida Sans Unicode" w:cs="Arial"/>
          <w:snapToGrid w:val="0"/>
        </w:rPr>
        <w:t xml:space="preserve">Mgr. Bc. Edita Kremláčková, rada Pobočky Vyškov, </w:t>
      </w:r>
      <w:proofErr w:type="spellStart"/>
      <w:r w:rsidRPr="003361BB">
        <w:rPr>
          <w:rFonts w:cs="Arial"/>
          <w:bCs/>
          <w:szCs w:val="22"/>
        </w:rPr>
        <w:t>Palánek</w:t>
      </w:r>
      <w:proofErr w:type="spellEnd"/>
      <w:r w:rsidRPr="003361BB">
        <w:rPr>
          <w:rFonts w:cs="Arial"/>
          <w:bCs/>
          <w:szCs w:val="22"/>
        </w:rPr>
        <w:t xml:space="preserve"> 250/1, 682 01 Vyškov</w:t>
      </w:r>
      <w:r w:rsidRPr="004F6C9A">
        <w:rPr>
          <w:rFonts w:eastAsia="Lucida Sans Unicode" w:cs="Arial"/>
          <w:bCs/>
          <w:szCs w:val="22"/>
        </w:rPr>
        <w:tab/>
      </w:r>
      <w:r w:rsidR="002D05A5">
        <w:rPr>
          <w:rFonts w:eastAsia="Lucida Sans Unicode" w:cs="Arial"/>
          <w:bCs/>
          <w:szCs w:val="22"/>
        </w:rPr>
        <w:t xml:space="preserve"> </w:t>
      </w:r>
    </w:p>
    <w:p w14:paraId="5EBAE520" w14:textId="77777777" w:rsidR="00617675" w:rsidRDefault="00AD5D34" w:rsidP="00246F98">
      <w:pPr>
        <w:widowControl w:val="0"/>
        <w:tabs>
          <w:tab w:val="left" w:pos="4536"/>
        </w:tabs>
        <w:suppressAutoHyphens/>
        <w:spacing w:after="0" w:line="240" w:lineRule="auto"/>
        <w:jc w:val="both"/>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FA438D">
        <w:rPr>
          <w:rFonts w:eastAsia="Lucida Sans Unicode" w:cs="Arial"/>
          <w:szCs w:val="22"/>
        </w:rPr>
        <w:t> </w:t>
      </w:r>
      <w:r w:rsidR="00A423F2">
        <w:rPr>
          <w:rFonts w:eastAsia="Lucida Sans Unicode" w:cs="Arial"/>
          <w:szCs w:val="22"/>
        </w:rPr>
        <w:t>724</w:t>
      </w:r>
      <w:r w:rsidR="00FA438D">
        <w:rPr>
          <w:rFonts w:eastAsia="Lucida Sans Unicode" w:cs="Arial"/>
          <w:szCs w:val="22"/>
        </w:rPr>
        <w:t> </w:t>
      </w:r>
      <w:r w:rsidR="00A423F2">
        <w:rPr>
          <w:rFonts w:eastAsia="Lucida Sans Unicode" w:cs="Arial"/>
          <w:szCs w:val="22"/>
        </w:rPr>
        <w:t>913</w:t>
      </w:r>
      <w:r w:rsidR="00FA438D">
        <w:rPr>
          <w:rFonts w:eastAsia="Lucida Sans Unicode" w:cs="Arial"/>
          <w:szCs w:val="22"/>
        </w:rPr>
        <w:t xml:space="preserve"> </w:t>
      </w:r>
      <w:r w:rsidR="00A423F2">
        <w:rPr>
          <w:rFonts w:eastAsia="Lucida Sans Unicode" w:cs="Arial"/>
          <w:szCs w:val="22"/>
        </w:rPr>
        <w:t>207</w:t>
      </w:r>
      <w:r w:rsidRPr="004D5F78">
        <w:rPr>
          <w:rFonts w:eastAsia="Lucida Sans Unicode" w:cs="Arial"/>
          <w:szCs w:val="22"/>
        </w:rPr>
        <w:tab/>
      </w:r>
      <w:r w:rsidR="003361BB">
        <w:rPr>
          <w:rFonts w:eastAsia="Lucida Sans Unicode" w:cs="Arial"/>
          <w:szCs w:val="22"/>
        </w:rPr>
        <w:t xml:space="preserve">- </w:t>
      </w:r>
      <w:r w:rsidR="00617675">
        <w:rPr>
          <w:rFonts w:eastAsia="Lucida Sans Unicode" w:cs="Arial"/>
          <w:szCs w:val="22"/>
        </w:rPr>
        <w:t>Ing. Krampl</w:t>
      </w:r>
    </w:p>
    <w:p w14:paraId="10701635" w14:textId="6B18E61B" w:rsidR="00AD5D34" w:rsidRPr="004D5F78" w:rsidRDefault="00617675" w:rsidP="00246F98">
      <w:pPr>
        <w:widowControl w:val="0"/>
        <w:tabs>
          <w:tab w:val="left" w:pos="4536"/>
        </w:tabs>
        <w:suppressAutoHyphens/>
        <w:spacing w:after="0" w:line="240" w:lineRule="auto"/>
        <w:jc w:val="both"/>
        <w:rPr>
          <w:rFonts w:eastAsia="Lucida Sans Unicode" w:cs="Arial"/>
          <w:szCs w:val="22"/>
        </w:rPr>
      </w:pPr>
      <w:r>
        <w:rPr>
          <w:rFonts w:eastAsia="Lucida Sans Unicode" w:cs="Arial"/>
          <w:szCs w:val="22"/>
        </w:rPr>
        <w:tab/>
        <w:t xml:space="preserve">+420 725 805 682 </w:t>
      </w:r>
      <w:r w:rsidR="00B1378A">
        <w:rPr>
          <w:rFonts w:eastAsia="Lucida Sans Unicode" w:cs="Arial"/>
          <w:szCs w:val="22"/>
        </w:rPr>
        <w:t>–</w:t>
      </w:r>
      <w:r>
        <w:rPr>
          <w:rFonts w:eastAsia="Lucida Sans Unicode" w:cs="Arial"/>
          <w:szCs w:val="22"/>
        </w:rPr>
        <w:t xml:space="preserve"> </w:t>
      </w:r>
      <w:r w:rsidR="00B1378A">
        <w:rPr>
          <w:rFonts w:eastAsia="Lucida Sans Unicode" w:cs="Arial"/>
          <w:szCs w:val="22"/>
        </w:rPr>
        <w:t>Mgr. Bc. Kremláčková</w:t>
      </w:r>
      <w:r w:rsidR="00AD5D34" w:rsidRPr="004D5F78">
        <w:rPr>
          <w:rFonts w:eastAsia="Lucida Sans Unicode" w:cs="Arial"/>
          <w:szCs w:val="22"/>
        </w:rPr>
        <w:tab/>
        <w:t xml:space="preserve"> </w:t>
      </w:r>
    </w:p>
    <w:p w14:paraId="3710B4CA" w14:textId="5ACDE9EB" w:rsidR="00AD5D34" w:rsidRPr="004D5F78" w:rsidRDefault="00AD5D34" w:rsidP="00246F98">
      <w:pPr>
        <w:widowControl w:val="0"/>
        <w:tabs>
          <w:tab w:val="left" w:pos="4536"/>
        </w:tabs>
        <w:suppressAutoHyphens/>
        <w:spacing w:after="0" w:line="240" w:lineRule="auto"/>
        <w:jc w:val="both"/>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A93B1B">
        <w:rPr>
          <w:rFonts w:eastAsia="Lucida Sans Unicode" w:cs="Arial"/>
          <w:szCs w:val="22"/>
        </w:rPr>
        <w:t>vyskov.pk</w:t>
      </w:r>
      <w:r w:rsidRPr="00A93B1B">
        <w:rPr>
          <w:rFonts w:eastAsia="Lucida Sans Unicode" w:cs="Arial"/>
          <w:szCs w:val="22"/>
        </w:rPr>
        <w:t>@</w:t>
      </w:r>
      <w:r w:rsidRPr="004D5F78">
        <w:rPr>
          <w:rFonts w:eastAsia="Lucida Sans Unicode" w:cs="Arial"/>
          <w:szCs w:val="22"/>
        </w:rPr>
        <w:t>spucr.cz</w:t>
      </w:r>
    </w:p>
    <w:p w14:paraId="16F47271" w14:textId="77777777" w:rsidR="00AD5D34" w:rsidRPr="004D5F78" w:rsidRDefault="00AD5D34" w:rsidP="00246F98">
      <w:pPr>
        <w:widowControl w:val="0"/>
        <w:tabs>
          <w:tab w:val="left" w:pos="4536"/>
        </w:tabs>
        <w:suppressAutoHyphens/>
        <w:spacing w:after="0" w:line="240" w:lineRule="auto"/>
        <w:jc w:val="both"/>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246F98">
      <w:pPr>
        <w:widowControl w:val="0"/>
        <w:tabs>
          <w:tab w:val="left" w:pos="4536"/>
        </w:tabs>
        <w:suppressAutoHyphens/>
        <w:spacing w:after="0" w:line="240" w:lineRule="auto"/>
        <w:jc w:val="both"/>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246F98">
      <w:pPr>
        <w:widowControl w:val="0"/>
        <w:tabs>
          <w:tab w:val="left" w:pos="4536"/>
        </w:tabs>
        <w:suppressAutoHyphens/>
        <w:spacing w:after="0" w:line="240" w:lineRule="auto"/>
        <w:jc w:val="both"/>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246F98">
      <w:pPr>
        <w:widowControl w:val="0"/>
        <w:tabs>
          <w:tab w:val="left" w:pos="4536"/>
        </w:tabs>
        <w:suppressAutoHyphens/>
        <w:spacing w:after="0" w:line="240" w:lineRule="auto"/>
        <w:jc w:val="both"/>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246F98">
      <w:pPr>
        <w:widowControl w:val="0"/>
        <w:tabs>
          <w:tab w:val="left" w:pos="4536"/>
        </w:tabs>
        <w:suppressAutoHyphens/>
        <w:spacing w:after="0" w:line="240" w:lineRule="auto"/>
        <w:jc w:val="both"/>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lastRenderedPageBreak/>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67C199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F4034A" w:rsidRPr="00F4034A">
        <w:rPr>
          <w:b/>
          <w:bCs/>
        </w:rPr>
        <w:t>„PD – Stavba polních cest HC20, HC5 a vodní nádrže VN3 v </w:t>
      </w:r>
      <w:proofErr w:type="spellStart"/>
      <w:r w:rsidR="00F4034A" w:rsidRPr="00F4034A">
        <w:rPr>
          <w:b/>
          <w:bCs/>
        </w:rPr>
        <w:t>k.ú</w:t>
      </w:r>
      <w:proofErr w:type="spellEnd"/>
      <w:r w:rsidR="00F4034A" w:rsidRPr="00F4034A">
        <w:rPr>
          <w:b/>
          <w:bCs/>
        </w:rPr>
        <w:t>. Habrovany“</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F36C1D"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 xml:space="preserve">v rozsahu nezbytném pro realizaci následující </w:t>
      </w:r>
      <w:r w:rsidRPr="00F36C1D">
        <w:rPr>
          <w:rStyle w:val="l-L2Char"/>
          <w:rFonts w:cs="Arial"/>
          <w:b w:val="0"/>
          <w:szCs w:val="22"/>
          <w:u w:val="none"/>
        </w:rPr>
        <w:t>stavby:</w:t>
      </w:r>
    </w:p>
    <w:p w14:paraId="5BBBEC10" w14:textId="6ED8DB12" w:rsidR="000F5BF7" w:rsidRPr="00F36C1D" w:rsidRDefault="000F5BF7" w:rsidP="00AE2DC5">
      <w:pPr>
        <w:pStyle w:val="l-L1"/>
        <w:keepNext w:val="0"/>
        <w:numPr>
          <w:ilvl w:val="0"/>
          <w:numId w:val="0"/>
        </w:numPr>
        <w:spacing w:before="120" w:after="120"/>
        <w:ind w:left="737"/>
        <w:jc w:val="both"/>
        <w:rPr>
          <w:rStyle w:val="l-L2Char"/>
          <w:rFonts w:cs="Arial"/>
          <w:b w:val="0"/>
          <w:szCs w:val="22"/>
          <w:u w:val="none"/>
        </w:rPr>
      </w:pPr>
      <w:r w:rsidRPr="00F36C1D">
        <w:rPr>
          <w:rStyle w:val="l-L2Char"/>
          <w:rFonts w:cs="Arial"/>
          <w:b w:val="0"/>
          <w:szCs w:val="22"/>
          <w:u w:val="none"/>
        </w:rPr>
        <w:t xml:space="preserve">Název </w:t>
      </w:r>
      <w:proofErr w:type="gramStart"/>
      <w:r w:rsidRPr="00F36C1D">
        <w:rPr>
          <w:rStyle w:val="l-L2Char"/>
          <w:rFonts w:cs="Arial"/>
          <w:b w:val="0"/>
          <w:szCs w:val="22"/>
          <w:u w:val="none"/>
        </w:rPr>
        <w:t xml:space="preserve">stavby: </w:t>
      </w:r>
      <w:r w:rsidR="00A56274" w:rsidRPr="00F36C1D">
        <w:rPr>
          <w:rStyle w:val="l-L2Char"/>
          <w:rFonts w:cs="Arial"/>
          <w:b w:val="0"/>
          <w:szCs w:val="22"/>
          <w:u w:val="none"/>
        </w:rPr>
        <w:t xml:space="preserve"> </w:t>
      </w:r>
      <w:r w:rsidR="00346095" w:rsidRPr="00F36C1D">
        <w:rPr>
          <w:rFonts w:ascii="Arial" w:hAnsi="Arial" w:cs="Arial"/>
          <w:u w:val="none"/>
        </w:rPr>
        <w:t>Stavba</w:t>
      </w:r>
      <w:proofErr w:type="gramEnd"/>
      <w:r w:rsidR="00346095" w:rsidRPr="00F36C1D">
        <w:rPr>
          <w:rFonts w:ascii="Arial" w:hAnsi="Arial" w:cs="Arial"/>
          <w:u w:val="none"/>
        </w:rPr>
        <w:t xml:space="preserve"> polních cest HC20, HC5 a vodní nádrže VN3 v </w:t>
      </w:r>
      <w:proofErr w:type="spellStart"/>
      <w:r w:rsidR="00346095" w:rsidRPr="00F36C1D">
        <w:rPr>
          <w:rFonts w:ascii="Arial" w:hAnsi="Arial" w:cs="Arial"/>
          <w:u w:val="none"/>
        </w:rPr>
        <w:t>k.ú</w:t>
      </w:r>
      <w:proofErr w:type="spellEnd"/>
      <w:r w:rsidR="00346095" w:rsidRPr="00F36C1D">
        <w:rPr>
          <w:rFonts w:ascii="Arial" w:hAnsi="Arial" w:cs="Arial"/>
          <w:u w:val="none"/>
        </w:rPr>
        <w:t>. Habrovany</w:t>
      </w:r>
    </w:p>
    <w:p w14:paraId="535BF821" w14:textId="22BA11C4" w:rsidR="00035F68" w:rsidRPr="00F36C1D" w:rsidRDefault="008E133F" w:rsidP="00AE2DC5">
      <w:pPr>
        <w:pStyle w:val="l-L1"/>
        <w:keepNext w:val="0"/>
        <w:numPr>
          <w:ilvl w:val="0"/>
          <w:numId w:val="0"/>
        </w:numPr>
        <w:spacing w:before="120" w:after="120"/>
        <w:ind w:left="737"/>
        <w:jc w:val="both"/>
        <w:rPr>
          <w:rStyle w:val="l-L2Char"/>
          <w:rFonts w:cs="Arial"/>
          <w:b w:val="0"/>
          <w:szCs w:val="22"/>
          <w:u w:val="none"/>
        </w:rPr>
      </w:pPr>
      <w:r w:rsidRPr="00F36C1D">
        <w:rPr>
          <w:rStyle w:val="l-L2Char"/>
          <w:rFonts w:cs="Arial"/>
          <w:b w:val="0"/>
          <w:szCs w:val="22"/>
          <w:u w:val="none"/>
        </w:rPr>
        <w:t xml:space="preserve">Místo </w:t>
      </w:r>
      <w:proofErr w:type="gramStart"/>
      <w:r w:rsidRPr="00F36C1D">
        <w:rPr>
          <w:rStyle w:val="l-L2Char"/>
          <w:rFonts w:cs="Arial"/>
          <w:b w:val="0"/>
          <w:szCs w:val="22"/>
          <w:u w:val="none"/>
        </w:rPr>
        <w:t>stavby:</w:t>
      </w:r>
      <w:r w:rsidR="00A56274" w:rsidRPr="00F36C1D">
        <w:rPr>
          <w:rStyle w:val="l-L2Char"/>
          <w:rFonts w:cs="Arial"/>
          <w:b w:val="0"/>
          <w:szCs w:val="22"/>
          <w:u w:val="none"/>
        </w:rPr>
        <w:t xml:space="preserve">   </w:t>
      </w:r>
      <w:proofErr w:type="spellStart"/>
      <w:proofErr w:type="gramEnd"/>
      <w:r w:rsidR="00346095" w:rsidRPr="00F36C1D">
        <w:rPr>
          <w:rStyle w:val="l-L2Char"/>
          <w:rFonts w:cs="Arial"/>
          <w:b w:val="0"/>
          <w:szCs w:val="22"/>
          <w:u w:val="none"/>
        </w:rPr>
        <w:t>k.ú</w:t>
      </w:r>
      <w:proofErr w:type="spellEnd"/>
      <w:r w:rsidR="00346095" w:rsidRPr="00F36C1D">
        <w:rPr>
          <w:rStyle w:val="l-L2Char"/>
          <w:rFonts w:cs="Arial"/>
          <w:b w:val="0"/>
          <w:szCs w:val="22"/>
          <w:u w:val="none"/>
        </w:rPr>
        <w:t>.</w:t>
      </w:r>
      <w:r w:rsidR="00634BF9">
        <w:rPr>
          <w:rStyle w:val="l-L2Char"/>
          <w:rFonts w:cs="Arial"/>
          <w:b w:val="0"/>
          <w:szCs w:val="22"/>
          <w:u w:val="none"/>
        </w:rPr>
        <w:t xml:space="preserve"> a obec</w:t>
      </w:r>
      <w:r w:rsidR="00346095" w:rsidRPr="00F36C1D">
        <w:rPr>
          <w:rStyle w:val="l-L2Char"/>
          <w:rFonts w:cs="Arial"/>
          <w:b w:val="0"/>
          <w:szCs w:val="22"/>
          <w:u w:val="none"/>
        </w:rPr>
        <w:t xml:space="preserve"> Habrovany</w:t>
      </w:r>
      <w:r w:rsidR="009219A7">
        <w:rPr>
          <w:rStyle w:val="l-L2Char"/>
          <w:rFonts w:cs="Arial"/>
          <w:b w:val="0"/>
          <w:szCs w:val="22"/>
          <w:u w:val="none"/>
        </w:rPr>
        <w:t>, okres Vyškov, Jihomoravský kraj</w:t>
      </w:r>
    </w:p>
    <w:p w14:paraId="0A4AED6C" w14:textId="56DA2963" w:rsidR="000F5BF7"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stavby:     </w:t>
      </w:r>
    </w:p>
    <w:p w14:paraId="02D7FACD" w14:textId="6FA580F6" w:rsidR="00553C1B" w:rsidRPr="00932D28" w:rsidRDefault="00553C1B" w:rsidP="00932D28">
      <w:pPr>
        <w:spacing w:line="276" w:lineRule="auto"/>
        <w:ind w:left="709"/>
        <w:jc w:val="both"/>
        <w:rPr>
          <w:rFonts w:cs="Arial"/>
          <w:bCs/>
          <w:iCs/>
          <w:szCs w:val="22"/>
        </w:rPr>
      </w:pPr>
      <w:r w:rsidRPr="00932D28">
        <w:rPr>
          <w:rFonts w:cs="Arial"/>
          <w:b/>
          <w:iCs/>
          <w:szCs w:val="22"/>
          <w:u w:val="single"/>
        </w:rPr>
        <w:t>SO 01 Polní cesta HC5</w:t>
      </w:r>
      <w:r w:rsidRPr="00932D28">
        <w:rPr>
          <w:rFonts w:cs="Arial"/>
          <w:bCs/>
          <w:iCs/>
          <w:szCs w:val="22"/>
        </w:rPr>
        <w:t xml:space="preserve"> – Projektová dokumentace bude řešit hlavní polní cestu HC5 v úseku km 0,000-0,850 na parcelách KN 3823, 3225, 3038. Polní cesta bude navržena z asfaltobetonu, v kategorii P5/30. Součástí polní cesty bude i rekonstrukce stávajícího propustku P4 DN 1000 (návrh dle PSZ DN 1200) v místě křížení polní cesty s </w:t>
      </w:r>
      <w:proofErr w:type="spellStart"/>
      <w:r w:rsidRPr="00932D28">
        <w:rPr>
          <w:rFonts w:cs="Arial"/>
          <w:bCs/>
          <w:iCs/>
          <w:szCs w:val="22"/>
        </w:rPr>
        <w:t>Habrovanským</w:t>
      </w:r>
      <w:proofErr w:type="spellEnd"/>
      <w:r w:rsidRPr="00932D28">
        <w:rPr>
          <w:rFonts w:cs="Arial"/>
          <w:bCs/>
          <w:iCs/>
          <w:szCs w:val="22"/>
        </w:rPr>
        <w:t xml:space="preserve"> potokem. V km 0,000 se polní cesta připojuje na silnici III/37926 v místě stávajícího sjezdu. Ukončena je v km 0,850 na křižovatce s polními cestam</w:t>
      </w:r>
      <w:r w:rsidR="00DA3FC5">
        <w:rPr>
          <w:rFonts w:cs="Arial"/>
          <w:bCs/>
          <w:iCs/>
          <w:szCs w:val="22"/>
        </w:rPr>
        <w:t xml:space="preserve">i </w:t>
      </w:r>
      <w:r w:rsidRPr="00932D28">
        <w:rPr>
          <w:rFonts w:cs="Arial"/>
          <w:bCs/>
          <w:iCs/>
          <w:szCs w:val="22"/>
        </w:rPr>
        <w:t>HC7 a HC8.</w:t>
      </w:r>
    </w:p>
    <w:p w14:paraId="32BD4238" w14:textId="212DCEAF" w:rsidR="00553C1B" w:rsidRPr="00932D28" w:rsidRDefault="00553C1B" w:rsidP="00932D28">
      <w:pPr>
        <w:spacing w:line="276" w:lineRule="auto"/>
        <w:ind w:left="709"/>
        <w:jc w:val="both"/>
        <w:rPr>
          <w:rFonts w:cs="Arial"/>
          <w:bCs/>
          <w:iCs/>
          <w:szCs w:val="22"/>
        </w:rPr>
      </w:pPr>
      <w:r w:rsidRPr="00932D28">
        <w:rPr>
          <w:rFonts w:cs="Arial"/>
          <w:b/>
          <w:iCs/>
          <w:szCs w:val="22"/>
          <w:u w:val="single"/>
        </w:rPr>
        <w:t>SO 02 Polní cesta HC20</w:t>
      </w:r>
      <w:r w:rsidRPr="00932D28">
        <w:rPr>
          <w:rFonts w:cs="Arial"/>
          <w:b/>
          <w:iCs/>
          <w:szCs w:val="22"/>
        </w:rPr>
        <w:t xml:space="preserve"> – </w:t>
      </w:r>
      <w:r w:rsidRPr="00932D28">
        <w:rPr>
          <w:rFonts w:cs="Arial"/>
          <w:bCs/>
          <w:iCs/>
          <w:szCs w:val="22"/>
        </w:rPr>
        <w:t xml:space="preserve">Projektová dokumentace bude řešit nově navrženou hlavní polní cestu HC20 v úseku km 0,000-1,860 na parcele KN 3614. Polní cesta bude navržena z asfaltobetonu, v kategorii P5/30, včetně výhyben. V trase polní cesty se nachází vodovodní potrubí ve vlastnictví </w:t>
      </w:r>
      <w:proofErr w:type="spellStart"/>
      <w:r w:rsidRPr="00932D28">
        <w:rPr>
          <w:rFonts w:cs="Arial"/>
          <w:bCs/>
          <w:iCs/>
          <w:szCs w:val="22"/>
        </w:rPr>
        <w:t>VaK</w:t>
      </w:r>
      <w:proofErr w:type="spellEnd"/>
      <w:r w:rsidRPr="00932D28">
        <w:rPr>
          <w:rFonts w:cs="Arial"/>
          <w:bCs/>
          <w:iCs/>
          <w:szCs w:val="22"/>
        </w:rPr>
        <w:t xml:space="preserve"> Vyškov, </w:t>
      </w:r>
      <w:proofErr w:type="gramStart"/>
      <w:r w:rsidRPr="00932D28">
        <w:rPr>
          <w:rFonts w:cs="Arial"/>
          <w:bCs/>
          <w:iCs/>
          <w:szCs w:val="22"/>
        </w:rPr>
        <w:t>a.s..</w:t>
      </w:r>
      <w:proofErr w:type="gramEnd"/>
      <w:r w:rsidRPr="00932D28">
        <w:rPr>
          <w:rFonts w:cs="Arial"/>
          <w:bCs/>
          <w:iCs/>
          <w:szCs w:val="22"/>
        </w:rPr>
        <w:t xml:space="preserve"> V rámci přípravy zadávací dokumentace bylo zažádáno o stanovisko </w:t>
      </w:r>
      <w:proofErr w:type="spellStart"/>
      <w:r w:rsidRPr="00932D28">
        <w:rPr>
          <w:rFonts w:cs="Arial"/>
          <w:bCs/>
          <w:iCs/>
          <w:szCs w:val="22"/>
        </w:rPr>
        <w:t>VaK</w:t>
      </w:r>
      <w:proofErr w:type="spellEnd"/>
      <w:r w:rsidRPr="00932D28">
        <w:rPr>
          <w:rFonts w:cs="Arial"/>
          <w:bCs/>
          <w:iCs/>
          <w:szCs w:val="22"/>
        </w:rPr>
        <w:t xml:space="preserve"> Vyškov a.s. – realizace je možná, veškeré projektové práce budou projednávány a odsouhlaseny vlastníkem vodovodu.</w:t>
      </w:r>
    </w:p>
    <w:p w14:paraId="21A23D95" w14:textId="77777777" w:rsidR="00553C1B" w:rsidRPr="00932D28" w:rsidRDefault="00553C1B" w:rsidP="00932D28">
      <w:pPr>
        <w:spacing w:line="276" w:lineRule="auto"/>
        <w:ind w:left="709"/>
        <w:jc w:val="both"/>
        <w:rPr>
          <w:rFonts w:cs="Arial"/>
          <w:bCs/>
          <w:iCs/>
          <w:szCs w:val="22"/>
        </w:rPr>
      </w:pPr>
      <w:r w:rsidRPr="00932D28">
        <w:rPr>
          <w:rFonts w:cs="Arial"/>
          <w:b/>
          <w:iCs/>
          <w:szCs w:val="22"/>
          <w:u w:val="single"/>
        </w:rPr>
        <w:t xml:space="preserve">SO 03 Interakční prvek IP29b </w:t>
      </w:r>
      <w:r w:rsidRPr="00932D28">
        <w:rPr>
          <w:rFonts w:cs="Arial"/>
          <w:bCs/>
          <w:iCs/>
          <w:szCs w:val="22"/>
        </w:rPr>
        <w:t>– liniový interakční prvek veden souběžně s polní cestou HC20 v úseku km 0,020-0,220 polní cesty na parcele KN 3825, včetně následné tříleté péče.</w:t>
      </w:r>
    </w:p>
    <w:p w14:paraId="6821426F" w14:textId="77777777" w:rsidR="00553C1B" w:rsidRPr="00932D28" w:rsidRDefault="00553C1B" w:rsidP="00932D28">
      <w:pPr>
        <w:spacing w:line="276" w:lineRule="auto"/>
        <w:ind w:left="709"/>
        <w:jc w:val="both"/>
        <w:rPr>
          <w:rFonts w:cs="Arial"/>
          <w:bCs/>
          <w:iCs/>
          <w:szCs w:val="22"/>
        </w:rPr>
      </w:pPr>
      <w:r w:rsidRPr="00932D28">
        <w:rPr>
          <w:rFonts w:cs="Arial"/>
          <w:b/>
          <w:iCs/>
          <w:szCs w:val="22"/>
          <w:u w:val="single"/>
        </w:rPr>
        <w:t xml:space="preserve">SO 04 Interakční prvek IP30 </w:t>
      </w:r>
      <w:r w:rsidRPr="00932D28">
        <w:rPr>
          <w:rFonts w:cs="Arial"/>
          <w:bCs/>
          <w:iCs/>
          <w:szCs w:val="22"/>
        </w:rPr>
        <w:t>– výsadba na parcele KN 3282, včetně následné tříleté péče.</w:t>
      </w:r>
    </w:p>
    <w:p w14:paraId="5EFE9D33" w14:textId="410BE8D8" w:rsidR="00553C1B" w:rsidRPr="000B4EED" w:rsidRDefault="00553C1B" w:rsidP="000B4EED">
      <w:pPr>
        <w:spacing w:line="276" w:lineRule="auto"/>
        <w:ind w:left="709"/>
        <w:jc w:val="both"/>
        <w:rPr>
          <w:rFonts w:cs="Arial"/>
          <w:bCs/>
          <w:iCs/>
          <w:szCs w:val="22"/>
        </w:rPr>
      </w:pPr>
      <w:r w:rsidRPr="000B4EED">
        <w:rPr>
          <w:rFonts w:cs="Arial"/>
          <w:b/>
          <w:iCs/>
          <w:szCs w:val="22"/>
          <w:u w:val="single"/>
        </w:rPr>
        <w:t>SO 05</w:t>
      </w:r>
      <w:r w:rsidRPr="000B4EED">
        <w:rPr>
          <w:rFonts w:cs="Arial"/>
          <w:b/>
          <w:iCs/>
          <w:szCs w:val="22"/>
          <w:u w:val="single"/>
        </w:rPr>
        <w:tab/>
        <w:t>Vodní nádrž VN3</w:t>
      </w:r>
      <w:r w:rsidR="005777D4">
        <w:rPr>
          <w:rFonts w:cs="Arial"/>
          <w:b/>
          <w:iCs/>
          <w:szCs w:val="22"/>
          <w:u w:val="single"/>
        </w:rPr>
        <w:t>, včetně ozelenění</w:t>
      </w:r>
      <w:r w:rsidRPr="000B4EED">
        <w:rPr>
          <w:rFonts w:cs="Arial"/>
          <w:b/>
          <w:iCs/>
          <w:szCs w:val="22"/>
          <w:u w:val="single"/>
        </w:rPr>
        <w:t xml:space="preserve"> </w:t>
      </w:r>
      <w:r w:rsidRPr="000B4EED">
        <w:rPr>
          <w:rFonts w:cs="Arial"/>
          <w:bCs/>
          <w:iCs/>
          <w:szCs w:val="22"/>
        </w:rPr>
        <w:t xml:space="preserve">– malá vodní nádrž o velikosti cca 0,2 ha na </w:t>
      </w:r>
      <w:proofErr w:type="spellStart"/>
      <w:r w:rsidRPr="000B4EED">
        <w:rPr>
          <w:rFonts w:cs="Arial"/>
          <w:bCs/>
          <w:iCs/>
          <w:szCs w:val="22"/>
        </w:rPr>
        <w:t>Habrovanském</w:t>
      </w:r>
      <w:proofErr w:type="spellEnd"/>
      <w:r w:rsidRPr="000B4EED">
        <w:rPr>
          <w:rFonts w:cs="Arial"/>
          <w:bCs/>
          <w:iCs/>
          <w:szCs w:val="22"/>
        </w:rPr>
        <w:t xml:space="preserve"> potoce na parcele KN 3563 včetně ozelenění na ploše 0,2 ha. Účelem </w:t>
      </w:r>
      <w:r w:rsidRPr="000B4EED">
        <w:rPr>
          <w:rFonts w:cs="Arial"/>
          <w:bCs/>
          <w:iCs/>
          <w:szCs w:val="22"/>
        </w:rPr>
        <w:lastRenderedPageBreak/>
        <w:t>stavby bude retence povrchových vod a krajinotvorná funkce. Dle zpracované dokumentace technického řešení (DTR) se bude jednat o vodní plochu, která vznikne zahloubením stávajícího terénu o cca 1,2 m a vytvoření sypané hrázky délky 114 m, výšky od 0 -1,8 m a šířky v koruně 1,5 m. Výsadba bude zahrnovat i následnou tříletou péči.</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0BEEA4B0"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w:t>
      </w:r>
      <w:r w:rsidR="0047679A" w:rsidRPr="00921EB2">
        <w:rPr>
          <w:rStyle w:val="l-L2Char"/>
          <w:rFonts w:cs="Arial"/>
          <w:b w:val="0"/>
          <w:szCs w:val="22"/>
          <w:u w:val="none"/>
        </w:rPr>
        <w:t>j</w:t>
      </w:r>
      <w:r w:rsidR="002954D1" w:rsidRPr="00921EB2">
        <w:rPr>
          <w:rStyle w:val="l-L2Char"/>
          <w:rFonts w:cs="Arial"/>
          <w:b w:val="0"/>
          <w:szCs w:val="22"/>
          <w:u w:val="none"/>
        </w:rPr>
        <w:t>sou</w:t>
      </w:r>
      <w:r w:rsidR="0047679A" w:rsidRPr="00921EB2">
        <w:rPr>
          <w:rStyle w:val="l-L2Char"/>
          <w:rFonts w:cs="Arial"/>
          <w:b w:val="0"/>
          <w:szCs w:val="22"/>
          <w:u w:val="none"/>
        </w:rPr>
        <w:t xml:space="preserve"> nedílnou součástí této smlouvy</w:t>
      </w:r>
      <w:r w:rsidR="00631AE8" w:rsidRPr="00921EB2">
        <w:rPr>
          <w:rStyle w:val="l-L2Char"/>
          <w:rFonts w:cs="Arial"/>
          <w:b w:val="0"/>
          <w:szCs w:val="22"/>
          <w:u w:val="none"/>
        </w:rPr>
        <w:t>.</w:t>
      </w:r>
      <w:r w:rsidR="00631AE8" w:rsidRPr="00921EB2">
        <w:rPr>
          <w:rStyle w:val="Odkaznakoment"/>
          <w:rFonts w:ascii="Arial" w:hAnsi="Arial" w:cs="Arial"/>
          <w:b w:val="0"/>
          <w:sz w:val="22"/>
          <w:szCs w:val="22"/>
          <w:u w:val="none"/>
          <w:lang w:eastAsia="cs-CZ"/>
        </w:rPr>
        <w:t xml:space="preserve"> </w:t>
      </w:r>
    </w:p>
    <w:p w14:paraId="2C9975F1" w14:textId="24625049" w:rsidR="00C271EC" w:rsidRPr="006A1626" w:rsidRDefault="00C271EC" w:rsidP="00C271EC">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C271EC">
        <w:rPr>
          <w:rStyle w:val="Odkaznakoment"/>
          <w:rFonts w:ascii="Arial" w:hAnsi="Arial" w:cs="Arial"/>
          <w:b w:val="0"/>
          <w:sz w:val="22"/>
          <w:szCs w:val="22"/>
          <w:u w:val="none"/>
          <w:lang w:eastAsia="cs-CZ"/>
        </w:rPr>
        <w:t xml:space="preserve">Zhotovitel předloží projektovou dokumentaci </w:t>
      </w:r>
      <w:r w:rsidR="0032387F">
        <w:rPr>
          <w:rStyle w:val="Odkaznakoment"/>
          <w:rFonts w:ascii="Arial" w:hAnsi="Arial" w:cs="Arial"/>
          <w:b w:val="0"/>
          <w:sz w:val="22"/>
          <w:szCs w:val="22"/>
          <w:u w:val="none"/>
          <w:lang w:eastAsia="cs-CZ"/>
        </w:rPr>
        <w:t xml:space="preserve">objektu SO 05 Vodní nádrže VN3 </w:t>
      </w:r>
      <w:r w:rsidRPr="00C271EC">
        <w:rPr>
          <w:rStyle w:val="Odkaznakoment"/>
          <w:rFonts w:ascii="Arial" w:hAnsi="Arial" w:cs="Arial"/>
          <w:b w:val="0"/>
          <w:sz w:val="22"/>
          <w:szCs w:val="22"/>
          <w:u w:val="none"/>
          <w:lang w:eastAsia="cs-CZ"/>
        </w:rPr>
        <w:t>minimálně 30 pracovních dnů před stanoveným termínem ukončení díla objednateli. Objednatel zajistí posouzení této projektové dokumentace prostřednictvím externí smluvně zajištěné společnosti. Objednatel následně předloží výsledek posouzení zhotoviteli, který zohlední závěry posudku v projektové dokumentaci.</w:t>
      </w:r>
    </w:p>
    <w:p w14:paraId="3E1129F4" w14:textId="77777777" w:rsidR="002F6773" w:rsidRPr="00921EB2" w:rsidRDefault="00792016" w:rsidP="005202FA">
      <w:pPr>
        <w:pStyle w:val="l-L1"/>
        <w:keepNext w:val="0"/>
        <w:numPr>
          <w:ilvl w:val="1"/>
          <w:numId w:val="37"/>
        </w:numPr>
        <w:spacing w:before="120" w:after="120"/>
        <w:jc w:val="both"/>
        <w:rPr>
          <w:rStyle w:val="l-L2Char"/>
          <w:rFonts w:cs="Arial"/>
          <w:b w:val="0"/>
          <w:szCs w:val="22"/>
          <w:u w:val="none"/>
        </w:rPr>
      </w:pPr>
      <w:r w:rsidRPr="00921EB2">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21EB2">
        <w:rPr>
          <w:rStyle w:val="l-L2Char"/>
          <w:rFonts w:cs="Arial"/>
          <w:b w:val="0"/>
          <w:szCs w:val="22"/>
          <w:u w:val="none"/>
        </w:rPr>
        <w:t xml:space="preserve">je </w:t>
      </w:r>
      <w:r w:rsidRPr="00921EB2">
        <w:rPr>
          <w:rStyle w:val="l-L2Char"/>
          <w:rFonts w:cs="Arial"/>
          <w:b w:val="0"/>
          <w:szCs w:val="22"/>
          <w:u w:val="none"/>
        </w:rPr>
        <w:t>v rámci úkonů směřujícím k zajištění povolení stavebního úřadu na stavbu na základě plné moci (</w:t>
      </w:r>
      <w:r w:rsidR="008D5DB7" w:rsidRPr="00921EB2">
        <w:rPr>
          <w:rStyle w:val="l-L2Char"/>
          <w:rFonts w:cs="Arial"/>
          <w:b w:val="0"/>
          <w:szCs w:val="22"/>
          <w:u w:val="none"/>
        </w:rPr>
        <w:t>P</w:t>
      </w:r>
      <w:r w:rsidRPr="00921EB2">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21EB2">
        <w:rPr>
          <w:rStyle w:val="l-L2Char"/>
          <w:rFonts w:cs="Arial"/>
          <w:b w:val="0"/>
          <w:szCs w:val="22"/>
          <w:u w:val="none"/>
        </w:rPr>
        <w:t>stavebního  úřadu</w:t>
      </w:r>
      <w:proofErr w:type="gramEnd"/>
      <w:r w:rsidRPr="00921EB2">
        <w:rPr>
          <w:rStyle w:val="l-L2Char"/>
          <w:rFonts w:cs="Arial"/>
          <w:b w:val="0"/>
          <w:szCs w:val="22"/>
          <w:u w:val="none"/>
        </w:rPr>
        <w:t>, vzdání se práva na odvolání proti rozhodnutí stavebního úřadu</w:t>
      </w:r>
      <w:r w:rsidR="008D5DB7" w:rsidRPr="00921EB2">
        <w:rPr>
          <w:rStyle w:val="l-L2Char"/>
          <w:rFonts w:cs="Arial"/>
          <w:b w:val="0"/>
          <w:szCs w:val="22"/>
          <w:u w:val="none"/>
        </w:rPr>
        <w:t xml:space="preserve"> a činit</w:t>
      </w:r>
      <w:r w:rsidRPr="00921EB2">
        <w:rPr>
          <w:rStyle w:val="l-L2Char"/>
          <w:rFonts w:cs="Arial"/>
          <w:b w:val="0"/>
          <w:szCs w:val="22"/>
          <w:u w:val="none"/>
        </w:rPr>
        <w:t xml:space="preserve"> další právní </w:t>
      </w:r>
      <w:r w:rsidR="008D5DB7" w:rsidRPr="00921EB2">
        <w:rPr>
          <w:rStyle w:val="l-L2Char"/>
          <w:rFonts w:cs="Arial"/>
          <w:b w:val="0"/>
          <w:szCs w:val="22"/>
          <w:u w:val="none"/>
        </w:rPr>
        <w:t>jednání</w:t>
      </w:r>
      <w:r w:rsidRPr="00921EB2">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lastRenderedPageBreak/>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 xml:space="preserve">pokud zvláštní použití pro </w:t>
      </w:r>
      <w:r w:rsidRPr="00F2719C">
        <w:rPr>
          <w:rFonts w:cs="Arial"/>
        </w:rPr>
        <w:lastRenderedPageBreak/>
        <w:t>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047CBB"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047CBB">
        <w:rPr>
          <w:rFonts w:ascii="Arial" w:hAnsi="Arial" w:cs="Arial"/>
          <w:szCs w:val="22"/>
        </w:rPr>
        <w:t>T</w:t>
      </w:r>
      <w:r w:rsidR="008960AA" w:rsidRPr="00047CBB">
        <w:rPr>
          <w:rFonts w:ascii="Arial" w:hAnsi="Arial" w:cs="Arial"/>
          <w:szCs w:val="22"/>
        </w:rPr>
        <w:t>ermín plnění</w:t>
      </w:r>
      <w:bookmarkEnd w:id="2"/>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3"/>
      <w:bookmarkEnd w:id="4"/>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0381C5E" w:rsidR="00712A60" w:rsidRPr="009219A7" w:rsidRDefault="00712A60" w:rsidP="00712A60">
      <w:pPr>
        <w:pStyle w:val="l-L1"/>
        <w:keepNext w:val="0"/>
        <w:numPr>
          <w:ilvl w:val="0"/>
          <w:numId w:val="0"/>
        </w:numPr>
        <w:spacing w:before="120" w:after="120"/>
        <w:ind w:left="1304"/>
        <w:jc w:val="both"/>
        <w:rPr>
          <w:rStyle w:val="l-L2Char"/>
          <w:rFonts w:cs="Arial"/>
          <w:b w:val="0"/>
          <w:szCs w:val="22"/>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EE0CBB" w:rsidRPr="009219A7">
        <w:rPr>
          <w:rFonts w:ascii="Arial" w:hAnsi="Arial" w:cs="Arial"/>
          <w:bCs/>
          <w:snapToGrid w:val="0"/>
          <w:szCs w:val="22"/>
        </w:rPr>
        <w:t>do 15.2.2023</w:t>
      </w:r>
    </w:p>
    <w:p w14:paraId="6CD00C5D" w14:textId="3CFBA943" w:rsidR="00712A60" w:rsidRPr="00047CBB"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w:t>
      </w:r>
      <w:r w:rsidRPr="00047CBB">
        <w:rPr>
          <w:rStyle w:val="l-L2Char"/>
          <w:rFonts w:cs="Arial"/>
          <w:b w:val="0"/>
          <w:szCs w:val="22"/>
          <w:u w:val="none"/>
        </w:rPr>
        <w:t xml:space="preserve">moci) </w:t>
      </w:r>
      <w:r w:rsidR="00EE0CBB" w:rsidRPr="00047CBB">
        <w:rPr>
          <w:rFonts w:ascii="Arial" w:hAnsi="Arial" w:cs="Arial"/>
          <w:bCs/>
          <w:snapToGrid w:val="0"/>
          <w:szCs w:val="22"/>
        </w:rPr>
        <w:t>do 15.6.2023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593B1F" w:rsidRDefault="000203F2" w:rsidP="009E6563">
      <w:pPr>
        <w:pStyle w:val="l-L1"/>
        <w:keepNext w:val="0"/>
        <w:ind w:left="0"/>
        <w:rPr>
          <w:rFonts w:ascii="Arial" w:hAnsi="Arial" w:cs="Arial"/>
          <w:szCs w:val="22"/>
        </w:rPr>
      </w:pPr>
      <w:r w:rsidRPr="004D5F78">
        <w:rPr>
          <w:rFonts w:ascii="Arial" w:hAnsi="Arial" w:cs="Arial"/>
          <w:szCs w:val="22"/>
        </w:rPr>
        <w:br/>
      </w:r>
      <w:r w:rsidRPr="00593B1F">
        <w:rPr>
          <w:rFonts w:ascii="Arial" w:hAnsi="Arial" w:cs="Arial"/>
          <w:szCs w:val="22"/>
        </w:rPr>
        <w:t xml:space="preserve">Předání a převzetí </w:t>
      </w:r>
      <w:r w:rsidR="008C126A" w:rsidRPr="00593B1F">
        <w:rPr>
          <w:rFonts w:ascii="Arial" w:hAnsi="Arial" w:cs="Arial"/>
          <w:szCs w:val="22"/>
        </w:rPr>
        <w:t>Plnění</w:t>
      </w:r>
    </w:p>
    <w:p w14:paraId="6E35EFB9" w14:textId="77777777" w:rsidR="001D70C2" w:rsidRPr="00593B1F" w:rsidRDefault="001D70C2" w:rsidP="00056754">
      <w:pPr>
        <w:pStyle w:val="l-L1"/>
        <w:keepNext w:val="0"/>
        <w:numPr>
          <w:ilvl w:val="1"/>
          <w:numId w:val="37"/>
        </w:numPr>
        <w:spacing w:before="120" w:after="120"/>
        <w:jc w:val="both"/>
        <w:rPr>
          <w:rStyle w:val="l-L2Char"/>
          <w:rFonts w:cs="Arial"/>
          <w:b w:val="0"/>
          <w:szCs w:val="22"/>
          <w:u w:val="none"/>
        </w:rPr>
      </w:pPr>
      <w:r w:rsidRPr="00593B1F">
        <w:rPr>
          <w:rStyle w:val="l-L2Char"/>
          <w:rFonts w:cs="Arial"/>
          <w:b w:val="0"/>
          <w:szCs w:val="22"/>
          <w:u w:val="none"/>
        </w:rPr>
        <w:t xml:space="preserve">Místem pro předání </w:t>
      </w:r>
      <w:r w:rsidR="00932E7A" w:rsidRPr="00593B1F">
        <w:rPr>
          <w:rStyle w:val="l-L2Char"/>
          <w:rFonts w:cs="Arial"/>
          <w:b w:val="0"/>
          <w:szCs w:val="22"/>
          <w:u w:val="none"/>
        </w:rPr>
        <w:t>Díla</w:t>
      </w:r>
      <w:r w:rsidRPr="00593B1F">
        <w:rPr>
          <w:rStyle w:val="l-L2Char"/>
          <w:rFonts w:cs="Arial"/>
          <w:b w:val="0"/>
          <w:szCs w:val="22"/>
          <w:u w:val="none"/>
        </w:rPr>
        <w:t xml:space="preserve"> je sídlo objednatele. </w:t>
      </w:r>
    </w:p>
    <w:p w14:paraId="263A83B8" w14:textId="77777777" w:rsidR="00712A60" w:rsidRPr="00593B1F" w:rsidRDefault="00932E7A" w:rsidP="00712A60">
      <w:pPr>
        <w:pStyle w:val="l-L1"/>
        <w:keepNext w:val="0"/>
        <w:numPr>
          <w:ilvl w:val="1"/>
          <w:numId w:val="37"/>
        </w:numPr>
        <w:spacing w:before="120" w:after="120"/>
        <w:jc w:val="both"/>
        <w:rPr>
          <w:rStyle w:val="l-L2Char"/>
          <w:rFonts w:cs="Arial"/>
          <w:b w:val="0"/>
          <w:szCs w:val="22"/>
          <w:u w:val="none"/>
        </w:rPr>
      </w:pPr>
      <w:r w:rsidRPr="00593B1F">
        <w:rPr>
          <w:rStyle w:val="l-L2Char"/>
          <w:rFonts w:cs="Arial"/>
          <w:b w:val="0"/>
          <w:szCs w:val="22"/>
          <w:u w:val="none"/>
        </w:rPr>
        <w:t>Vyhotovení projektové dokumentace se skládá ze dvou etap:</w:t>
      </w:r>
      <w:r w:rsidR="00712A60" w:rsidRPr="00593B1F">
        <w:rPr>
          <w:rStyle w:val="l-L2Char"/>
          <w:rFonts w:cs="Arial"/>
          <w:b w:val="0"/>
          <w:szCs w:val="22"/>
          <w:u w:val="none"/>
        </w:rPr>
        <w:t xml:space="preserve"> </w:t>
      </w:r>
    </w:p>
    <w:p w14:paraId="2DDBF8E5" w14:textId="77777777" w:rsidR="00712A60" w:rsidRPr="00593B1F" w:rsidRDefault="00712A60" w:rsidP="00712A60">
      <w:pPr>
        <w:pStyle w:val="l-L1"/>
        <w:keepNext w:val="0"/>
        <w:numPr>
          <w:ilvl w:val="0"/>
          <w:numId w:val="0"/>
        </w:numPr>
        <w:spacing w:before="120" w:after="120"/>
        <w:ind w:left="737"/>
        <w:jc w:val="both"/>
        <w:rPr>
          <w:rStyle w:val="l-L2Char"/>
          <w:rFonts w:cs="Arial"/>
          <w:b w:val="0"/>
          <w:szCs w:val="22"/>
          <w:u w:val="none"/>
        </w:rPr>
      </w:pPr>
      <w:r w:rsidRPr="00593B1F">
        <w:rPr>
          <w:rStyle w:val="l-L2Char"/>
          <w:rFonts w:cs="Arial"/>
          <w:b w:val="0"/>
          <w:szCs w:val="22"/>
          <w:u w:val="none"/>
        </w:rPr>
        <w:t>a) vypracování projektové dokumentace</w:t>
      </w:r>
    </w:p>
    <w:p w14:paraId="6AE834DE" w14:textId="77777777" w:rsidR="00712A60" w:rsidRPr="00593B1F" w:rsidRDefault="00712A60" w:rsidP="00712A60">
      <w:pPr>
        <w:pStyle w:val="l-L1"/>
        <w:keepNext w:val="0"/>
        <w:numPr>
          <w:ilvl w:val="0"/>
          <w:numId w:val="0"/>
        </w:numPr>
        <w:spacing w:before="120" w:after="120"/>
        <w:ind w:left="737"/>
        <w:jc w:val="both"/>
        <w:rPr>
          <w:rStyle w:val="l-L2Char"/>
          <w:rFonts w:cs="Arial"/>
          <w:b w:val="0"/>
          <w:szCs w:val="22"/>
          <w:u w:val="none"/>
        </w:rPr>
      </w:pPr>
      <w:r w:rsidRPr="00593B1F">
        <w:rPr>
          <w:rStyle w:val="l-L2Char"/>
          <w:rFonts w:cs="Arial"/>
          <w:b w:val="0"/>
          <w:szCs w:val="22"/>
          <w:u w:val="none"/>
        </w:rPr>
        <w:t xml:space="preserve">b) zajištění stavebního povolení (právní moc rozhodnutí – stavební povolení) </w:t>
      </w:r>
    </w:p>
    <w:p w14:paraId="69411405" w14:textId="77777777" w:rsidR="006A2FB2" w:rsidRPr="00593B1F" w:rsidRDefault="006A2FB2" w:rsidP="00FA235A">
      <w:pPr>
        <w:pStyle w:val="l-L1"/>
        <w:keepNext w:val="0"/>
        <w:numPr>
          <w:ilvl w:val="1"/>
          <w:numId w:val="37"/>
        </w:numPr>
        <w:spacing w:before="120" w:after="120"/>
        <w:jc w:val="left"/>
        <w:rPr>
          <w:rStyle w:val="l-L2Char"/>
          <w:rFonts w:cs="Arial"/>
          <w:b w:val="0"/>
          <w:szCs w:val="22"/>
          <w:u w:val="none"/>
        </w:rPr>
      </w:pPr>
      <w:r w:rsidRPr="00593B1F">
        <w:rPr>
          <w:rStyle w:val="l-L2Char"/>
          <w:rFonts w:cs="Arial"/>
          <w:b w:val="0"/>
          <w:szCs w:val="22"/>
          <w:u w:val="none"/>
        </w:rPr>
        <w:t xml:space="preserve">Zhotovitel nese až do okamžiku předání </w:t>
      </w:r>
      <w:r w:rsidR="00932E7A" w:rsidRPr="00593B1F">
        <w:rPr>
          <w:rStyle w:val="l-L2Char"/>
          <w:rFonts w:cs="Arial"/>
          <w:b w:val="0"/>
          <w:szCs w:val="22"/>
          <w:u w:val="none"/>
        </w:rPr>
        <w:t>Díla</w:t>
      </w:r>
      <w:r w:rsidRPr="00593B1F">
        <w:rPr>
          <w:rStyle w:val="l-L2Char"/>
          <w:rFonts w:cs="Arial"/>
          <w:b w:val="0"/>
          <w:szCs w:val="22"/>
          <w:u w:val="none"/>
        </w:rPr>
        <w:t xml:space="preserve"> nebezpečí za škody na </w:t>
      </w:r>
      <w:r w:rsidR="00932E7A" w:rsidRPr="00593B1F">
        <w:rPr>
          <w:rStyle w:val="l-L2Char"/>
          <w:rFonts w:cs="Arial"/>
          <w:b w:val="0"/>
          <w:szCs w:val="22"/>
          <w:u w:val="none"/>
        </w:rPr>
        <w:t>Díle</w:t>
      </w:r>
      <w:r w:rsidR="00843160" w:rsidRPr="00593B1F">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EE0CBB"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EE0CBB">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Pr="00891941" w:rsidRDefault="001D70C2" w:rsidP="005B3173">
      <w:pPr>
        <w:pStyle w:val="l-L1"/>
        <w:keepNext w:val="0"/>
        <w:numPr>
          <w:ilvl w:val="1"/>
          <w:numId w:val="37"/>
        </w:numPr>
        <w:spacing w:before="120" w:after="120"/>
        <w:jc w:val="both"/>
        <w:rPr>
          <w:rStyle w:val="l-L2Char"/>
          <w:rFonts w:cs="Arial"/>
          <w:b w:val="0"/>
          <w:szCs w:val="22"/>
          <w:u w:val="none"/>
        </w:rPr>
      </w:pPr>
      <w:r w:rsidRPr="00891941">
        <w:rPr>
          <w:rStyle w:val="l-L2Char"/>
          <w:rFonts w:cs="Arial"/>
          <w:b w:val="0"/>
          <w:szCs w:val="22"/>
          <w:u w:val="none"/>
        </w:rPr>
        <w:t xml:space="preserve">Celková cena za provedení </w:t>
      </w:r>
      <w:r w:rsidR="00054689" w:rsidRPr="00891941">
        <w:rPr>
          <w:rStyle w:val="l-L2Char"/>
          <w:rFonts w:cs="Arial"/>
          <w:b w:val="0"/>
          <w:szCs w:val="22"/>
          <w:u w:val="none"/>
        </w:rPr>
        <w:t>Díla</w:t>
      </w:r>
      <w:r w:rsidR="00DE5AF1" w:rsidRPr="00891941">
        <w:rPr>
          <w:rStyle w:val="l-L2Char"/>
          <w:rFonts w:cs="Arial"/>
          <w:b w:val="0"/>
          <w:szCs w:val="22"/>
          <w:u w:val="none"/>
        </w:rPr>
        <w:t xml:space="preserve"> činí</w:t>
      </w:r>
      <w:r w:rsidR="00A5589B" w:rsidRPr="00891941">
        <w:rPr>
          <w:rStyle w:val="l-L2Char"/>
          <w:rFonts w:cs="Arial"/>
          <w:b w:val="0"/>
          <w:szCs w:val="22"/>
          <w:u w:val="none"/>
        </w:rPr>
        <w:t xml:space="preserve"> </w:t>
      </w:r>
      <w:r w:rsidR="003B5CE7" w:rsidRPr="00891941">
        <w:rPr>
          <w:rFonts w:ascii="Arial" w:hAnsi="Arial" w:cs="Arial"/>
          <w:bCs/>
          <w:snapToGrid w:val="0"/>
          <w:szCs w:val="22"/>
          <w:highlight w:val="yellow"/>
        </w:rPr>
        <w:t>[DOPLNIT</w:t>
      </w:r>
      <w:proofErr w:type="gramStart"/>
      <w:r w:rsidR="003B5CE7" w:rsidRPr="00891941">
        <w:rPr>
          <w:rFonts w:ascii="Arial" w:hAnsi="Arial" w:cs="Arial"/>
          <w:bCs/>
          <w:snapToGrid w:val="0"/>
          <w:szCs w:val="22"/>
          <w:highlight w:val="yellow"/>
        </w:rPr>
        <w:t>]</w:t>
      </w:r>
      <w:r w:rsidR="00DE5AF1" w:rsidRPr="00891941">
        <w:rPr>
          <w:rStyle w:val="l-L2Char"/>
          <w:rFonts w:cs="Arial"/>
          <w:szCs w:val="22"/>
          <w:u w:val="none"/>
        </w:rPr>
        <w:t>,-</w:t>
      </w:r>
      <w:proofErr w:type="gramEnd"/>
      <w:r w:rsidR="00DE5AF1" w:rsidRPr="00891941">
        <w:rPr>
          <w:rStyle w:val="l-L2Char"/>
          <w:rFonts w:cs="Arial"/>
          <w:szCs w:val="22"/>
          <w:u w:val="none"/>
        </w:rPr>
        <w:t xml:space="preserve"> Kč </w:t>
      </w:r>
      <w:r w:rsidR="00D021D9" w:rsidRPr="00891941">
        <w:rPr>
          <w:rStyle w:val="l-L2Char"/>
          <w:rFonts w:cs="Arial"/>
          <w:szCs w:val="22"/>
          <w:u w:val="none"/>
        </w:rPr>
        <w:t xml:space="preserve">bez DPH, </w:t>
      </w:r>
      <w:r w:rsidR="00D021D9" w:rsidRPr="00891941">
        <w:rPr>
          <w:rStyle w:val="l-L2Char"/>
          <w:rFonts w:cs="Arial"/>
          <w:b w:val="0"/>
          <w:szCs w:val="22"/>
          <w:u w:val="none"/>
        </w:rPr>
        <w:t xml:space="preserve">tj. </w:t>
      </w:r>
      <w:r w:rsidR="003B5CE7" w:rsidRPr="00891941">
        <w:rPr>
          <w:rFonts w:ascii="Arial" w:hAnsi="Arial" w:cs="Arial"/>
          <w:bCs/>
          <w:snapToGrid w:val="0"/>
          <w:szCs w:val="22"/>
          <w:highlight w:val="yellow"/>
        </w:rPr>
        <w:t>[DOPLNIT]</w:t>
      </w:r>
      <w:r w:rsidR="006F3CD0" w:rsidRPr="00891941">
        <w:rPr>
          <w:rStyle w:val="l-L2Char"/>
          <w:rFonts w:cs="Arial"/>
          <w:b w:val="0"/>
          <w:szCs w:val="22"/>
          <w:u w:val="none"/>
        </w:rPr>
        <w:t>,-</w:t>
      </w:r>
      <w:r w:rsidR="006F3CD0" w:rsidRPr="00891941">
        <w:rPr>
          <w:rStyle w:val="l-L2Char"/>
          <w:rFonts w:cs="Arial"/>
          <w:szCs w:val="22"/>
          <w:u w:val="none"/>
        </w:rPr>
        <w:t xml:space="preserve"> Kč </w:t>
      </w:r>
      <w:r w:rsidR="00AF3FF8" w:rsidRPr="00891941">
        <w:rPr>
          <w:rStyle w:val="l-L2Char"/>
          <w:rFonts w:cs="Arial"/>
          <w:szCs w:val="22"/>
          <w:u w:val="none"/>
        </w:rPr>
        <w:t>s</w:t>
      </w:r>
      <w:r w:rsidR="00D021D9" w:rsidRPr="00891941">
        <w:rPr>
          <w:rStyle w:val="l-L2Char"/>
          <w:rFonts w:cs="Arial"/>
          <w:szCs w:val="22"/>
          <w:u w:val="none"/>
        </w:rPr>
        <w:t> </w:t>
      </w:r>
      <w:r w:rsidR="00DE5AF1" w:rsidRPr="00891941">
        <w:rPr>
          <w:rStyle w:val="l-L2Char"/>
          <w:rFonts w:cs="Arial"/>
          <w:szCs w:val="22"/>
          <w:u w:val="none"/>
        </w:rPr>
        <w:t>DPH</w:t>
      </w:r>
      <w:r w:rsidR="00D021D9" w:rsidRPr="00891941">
        <w:rPr>
          <w:rStyle w:val="l-L2Char"/>
          <w:rFonts w:cs="Arial"/>
          <w:szCs w:val="22"/>
          <w:u w:val="none"/>
        </w:rPr>
        <w:t>)</w:t>
      </w:r>
      <w:r w:rsidR="00DE5AF1" w:rsidRPr="00891941">
        <w:rPr>
          <w:rStyle w:val="l-L2Char"/>
          <w:rFonts w:cs="Arial"/>
          <w:b w:val="0"/>
          <w:szCs w:val="22"/>
          <w:u w:val="none"/>
        </w:rPr>
        <w:t>. DPH bude účtována v příslušné výši stanovené zákonem.</w:t>
      </w:r>
    </w:p>
    <w:p w14:paraId="2A0E7156" w14:textId="25545006" w:rsidR="005B3173" w:rsidRPr="00891941" w:rsidRDefault="005B3173" w:rsidP="005B3173">
      <w:pPr>
        <w:pStyle w:val="l-L1"/>
        <w:keepNext w:val="0"/>
        <w:numPr>
          <w:ilvl w:val="0"/>
          <w:numId w:val="0"/>
        </w:numPr>
        <w:spacing w:before="120" w:after="120"/>
        <w:ind w:left="737"/>
        <w:jc w:val="both"/>
        <w:rPr>
          <w:rStyle w:val="l-L2Char"/>
          <w:rFonts w:cs="Arial"/>
          <w:b w:val="0"/>
          <w:szCs w:val="22"/>
          <w:u w:val="none"/>
        </w:rPr>
      </w:pPr>
      <w:r w:rsidRPr="00891941">
        <w:rPr>
          <w:rStyle w:val="l-L2Char"/>
          <w:rFonts w:cs="Arial"/>
          <w:b w:val="0"/>
          <w:szCs w:val="22"/>
          <w:u w:val="none"/>
        </w:rPr>
        <w:t>Z toho:</w:t>
      </w:r>
    </w:p>
    <w:p w14:paraId="305E0FFC" w14:textId="17C23CAE" w:rsidR="005B3173" w:rsidRPr="00891941" w:rsidRDefault="005B3173" w:rsidP="005B3173">
      <w:pPr>
        <w:pStyle w:val="l-L1"/>
        <w:keepNext w:val="0"/>
        <w:numPr>
          <w:ilvl w:val="0"/>
          <w:numId w:val="0"/>
        </w:numPr>
        <w:spacing w:before="120" w:after="120"/>
        <w:ind w:left="737"/>
        <w:jc w:val="both"/>
        <w:rPr>
          <w:rStyle w:val="l-L2Char"/>
          <w:rFonts w:cs="Arial"/>
          <w:b w:val="0"/>
          <w:szCs w:val="22"/>
          <w:u w:val="none"/>
        </w:rPr>
      </w:pPr>
      <w:r w:rsidRPr="00891941">
        <w:rPr>
          <w:rStyle w:val="l-L2Char"/>
          <w:rFonts w:cs="Arial"/>
          <w:b w:val="0"/>
          <w:szCs w:val="22"/>
          <w:u w:val="none"/>
        </w:rPr>
        <w:t xml:space="preserve">Cena za zpracování projektové dokumentace činí </w:t>
      </w:r>
      <w:r w:rsidRPr="00891941">
        <w:rPr>
          <w:rFonts w:ascii="Arial" w:hAnsi="Arial" w:cs="Arial"/>
          <w:bCs/>
          <w:snapToGrid w:val="0"/>
          <w:highlight w:val="yellow"/>
          <w:lang w:val="en-US"/>
        </w:rPr>
        <w:t>[DOPLNIT</w:t>
      </w:r>
      <w:proofErr w:type="gramStart"/>
      <w:r w:rsidRPr="00891941">
        <w:rPr>
          <w:rFonts w:ascii="Arial" w:hAnsi="Arial" w:cs="Arial"/>
          <w:bCs/>
          <w:snapToGrid w:val="0"/>
          <w:highlight w:val="yellow"/>
          <w:lang w:val="en-US"/>
        </w:rPr>
        <w:t>]</w:t>
      </w:r>
      <w:r w:rsidRPr="00891941">
        <w:rPr>
          <w:rStyle w:val="l-L2Char"/>
          <w:rFonts w:cs="Arial"/>
          <w:szCs w:val="22"/>
          <w:u w:val="none"/>
        </w:rPr>
        <w:t>,-</w:t>
      </w:r>
      <w:proofErr w:type="gramEnd"/>
      <w:r w:rsidRPr="00891941">
        <w:rPr>
          <w:rStyle w:val="l-L2Char"/>
          <w:rFonts w:cs="Arial"/>
          <w:szCs w:val="22"/>
          <w:u w:val="none"/>
        </w:rPr>
        <w:t xml:space="preserve"> Kč bez DPH, </w:t>
      </w:r>
      <w:r w:rsidRPr="00891941">
        <w:rPr>
          <w:rStyle w:val="l-L2Char"/>
          <w:rFonts w:cs="Arial"/>
          <w:b w:val="0"/>
          <w:szCs w:val="22"/>
          <w:u w:val="none"/>
        </w:rPr>
        <w:t xml:space="preserve">tj. </w:t>
      </w:r>
      <w:r w:rsidRPr="00891941">
        <w:rPr>
          <w:rFonts w:ascii="Arial" w:hAnsi="Arial" w:cs="Arial"/>
          <w:bCs/>
          <w:snapToGrid w:val="0"/>
          <w:highlight w:val="yellow"/>
          <w:lang w:val="en-US"/>
        </w:rPr>
        <w:t>[DOPLNIT]</w:t>
      </w:r>
      <w:r w:rsidRPr="00891941">
        <w:rPr>
          <w:rStyle w:val="l-L2Char"/>
          <w:rFonts w:cs="Arial"/>
          <w:b w:val="0"/>
          <w:szCs w:val="22"/>
          <w:u w:val="none"/>
        </w:rPr>
        <w:t>,-</w:t>
      </w:r>
      <w:r w:rsidRPr="00891941">
        <w:rPr>
          <w:rStyle w:val="l-L2Char"/>
          <w:rFonts w:cs="Arial"/>
          <w:szCs w:val="22"/>
          <w:u w:val="none"/>
        </w:rPr>
        <w:t xml:space="preserve"> Kč s DPH)</w:t>
      </w:r>
      <w:r w:rsidRPr="00891941">
        <w:rPr>
          <w:rStyle w:val="l-L2Char"/>
          <w:rFonts w:cs="Arial"/>
          <w:b w:val="0"/>
          <w:szCs w:val="22"/>
          <w:u w:val="none"/>
        </w:rPr>
        <w:t>. DPH bude účtována v příslušné výši stanovené zákonem.</w:t>
      </w:r>
    </w:p>
    <w:p w14:paraId="1A605513" w14:textId="77777777" w:rsidR="002015A0" w:rsidRPr="00891941" w:rsidRDefault="005B3173" w:rsidP="005B3173">
      <w:pPr>
        <w:pStyle w:val="l-L1"/>
        <w:keepNext w:val="0"/>
        <w:numPr>
          <w:ilvl w:val="0"/>
          <w:numId w:val="0"/>
        </w:numPr>
        <w:spacing w:before="120" w:after="120"/>
        <w:ind w:left="709"/>
        <w:jc w:val="both"/>
        <w:rPr>
          <w:rStyle w:val="l-L2Char"/>
          <w:rFonts w:cs="Arial"/>
          <w:b w:val="0"/>
          <w:szCs w:val="22"/>
          <w:u w:val="none"/>
        </w:rPr>
      </w:pPr>
      <w:r w:rsidRPr="00891941">
        <w:rPr>
          <w:rStyle w:val="l-L2Char"/>
          <w:rFonts w:cs="Arial"/>
          <w:b w:val="0"/>
          <w:szCs w:val="22"/>
          <w:u w:val="none"/>
        </w:rPr>
        <w:t xml:space="preserve">Cena za zajištění stavebního povolení činí </w:t>
      </w:r>
      <w:r w:rsidRPr="00891941">
        <w:rPr>
          <w:rFonts w:ascii="Arial" w:hAnsi="Arial" w:cs="Arial"/>
          <w:bCs/>
          <w:snapToGrid w:val="0"/>
          <w:szCs w:val="22"/>
          <w:highlight w:val="yellow"/>
          <w:lang w:val="en-US"/>
        </w:rPr>
        <w:t>[DOPLNIT</w:t>
      </w:r>
      <w:proofErr w:type="gramStart"/>
      <w:r w:rsidRPr="00891941">
        <w:rPr>
          <w:rFonts w:ascii="Arial" w:hAnsi="Arial" w:cs="Arial"/>
          <w:bCs/>
          <w:snapToGrid w:val="0"/>
          <w:szCs w:val="22"/>
          <w:highlight w:val="yellow"/>
          <w:lang w:val="en-US"/>
        </w:rPr>
        <w:t>]</w:t>
      </w:r>
      <w:r w:rsidRPr="00891941">
        <w:rPr>
          <w:rStyle w:val="l-L2Char"/>
          <w:rFonts w:cs="Arial"/>
          <w:szCs w:val="22"/>
          <w:u w:val="none"/>
        </w:rPr>
        <w:t>,-</w:t>
      </w:r>
      <w:proofErr w:type="gramEnd"/>
      <w:r w:rsidRPr="00891941">
        <w:rPr>
          <w:rStyle w:val="l-L2Char"/>
          <w:rFonts w:cs="Arial"/>
          <w:szCs w:val="22"/>
          <w:u w:val="none"/>
        </w:rPr>
        <w:t xml:space="preserve"> Kč bez DPH, </w:t>
      </w:r>
      <w:r w:rsidRPr="00891941">
        <w:rPr>
          <w:rStyle w:val="l-L2Char"/>
          <w:rFonts w:cs="Arial"/>
          <w:b w:val="0"/>
          <w:szCs w:val="22"/>
          <w:u w:val="none"/>
        </w:rPr>
        <w:t xml:space="preserve">tj. </w:t>
      </w:r>
      <w:r w:rsidRPr="00891941">
        <w:rPr>
          <w:rFonts w:ascii="Arial" w:hAnsi="Arial" w:cs="Arial"/>
          <w:bCs/>
          <w:snapToGrid w:val="0"/>
          <w:szCs w:val="22"/>
          <w:highlight w:val="yellow"/>
          <w:lang w:val="en-US"/>
        </w:rPr>
        <w:t>[DOPLNIT]</w:t>
      </w:r>
      <w:r w:rsidRPr="00891941">
        <w:rPr>
          <w:rStyle w:val="l-L2Char"/>
          <w:rFonts w:cs="Arial"/>
          <w:b w:val="0"/>
          <w:szCs w:val="22"/>
          <w:u w:val="none"/>
        </w:rPr>
        <w:t>,-</w:t>
      </w:r>
      <w:r w:rsidRPr="00891941">
        <w:rPr>
          <w:rStyle w:val="l-L2Char"/>
          <w:rFonts w:cs="Arial"/>
          <w:szCs w:val="22"/>
          <w:u w:val="none"/>
        </w:rPr>
        <w:t xml:space="preserve"> Kč s DPH)</w:t>
      </w:r>
      <w:r w:rsidRPr="00891941">
        <w:rPr>
          <w:rStyle w:val="l-L2Char"/>
          <w:rFonts w:cs="Arial"/>
          <w:b w:val="0"/>
          <w:szCs w:val="22"/>
          <w:u w:val="none"/>
        </w:rPr>
        <w:t>. DPH bude účtována v příslušné výši stanovené zákonem.</w:t>
      </w:r>
    </w:p>
    <w:p w14:paraId="3509947F" w14:textId="6EA42FD4" w:rsidR="005B3173" w:rsidRDefault="002015A0" w:rsidP="0053219E">
      <w:pPr>
        <w:pStyle w:val="Default"/>
        <w:ind w:firstLine="708"/>
        <w:rPr>
          <w:i/>
          <w:iCs/>
          <w:sz w:val="22"/>
          <w:szCs w:val="22"/>
        </w:rPr>
      </w:pPr>
      <w:bookmarkStart w:id="5" w:name="_Hlk36122845"/>
      <w:bookmarkStart w:id="6" w:name="_Hlk36122353"/>
      <w:r>
        <w:rPr>
          <w:i/>
          <w:iCs/>
          <w:sz w:val="22"/>
          <w:szCs w:val="22"/>
        </w:rPr>
        <w:t>(Cena bude uváděna na haléře, tj. na 2 desetinná místa)</w:t>
      </w:r>
      <w:bookmarkEnd w:id="5"/>
      <w:bookmarkEnd w:id="6"/>
    </w:p>
    <w:p w14:paraId="7FA44106" w14:textId="756AD6FC" w:rsidR="00A30831" w:rsidRDefault="00A30831" w:rsidP="00EB7147">
      <w:pPr>
        <w:pStyle w:val="l-L1"/>
        <w:keepNext w:val="0"/>
        <w:numPr>
          <w:ilvl w:val="0"/>
          <w:numId w:val="0"/>
        </w:numPr>
        <w:spacing w:before="120" w:after="120"/>
        <w:ind w:firstLine="709"/>
        <w:jc w:val="both"/>
        <w:rPr>
          <w:rStyle w:val="l-L2Char"/>
          <w:b w:val="0"/>
          <w:u w:val="none"/>
        </w:rPr>
      </w:pPr>
      <w:r>
        <w:rPr>
          <w:rStyle w:val="l-L2Char"/>
          <w:b w:val="0"/>
          <w:bCs/>
          <w:u w:val="none"/>
        </w:rPr>
        <w:t xml:space="preserve">Podrobnosti stanovení ceny Díla jsou uvedeny v příloze č. </w:t>
      </w:r>
      <w:r w:rsidR="003F128C">
        <w:rPr>
          <w:rStyle w:val="l-L2Char"/>
          <w:b w:val="0"/>
          <w:bCs/>
          <w:u w:val="none"/>
        </w:rPr>
        <w:t>4</w:t>
      </w:r>
      <w:r>
        <w:rPr>
          <w:rStyle w:val="l-L2Char"/>
          <w:b w:val="0"/>
          <w:bCs/>
          <w:u w:val="none"/>
        </w:rPr>
        <w:t xml:space="preserve"> této smlouvy.</w:t>
      </w: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03E6A9CC" w14:textId="77777777" w:rsidR="00712A60" w:rsidRPr="00D6446B"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D6446B">
        <w:rPr>
          <w:rStyle w:val="l-L2Char"/>
          <w:rFonts w:cs="Arial"/>
          <w:b w:val="0"/>
          <w:szCs w:val="22"/>
          <w:u w:val="none"/>
        </w:rPr>
        <w:t xml:space="preserve">V případě zajištění stavebního povolení zhotovitelem dle čl. I. </w:t>
      </w:r>
      <w:proofErr w:type="spellStart"/>
      <w:r w:rsidRPr="00D6446B">
        <w:rPr>
          <w:rStyle w:val="l-L2Char"/>
          <w:rFonts w:cs="Arial"/>
          <w:b w:val="0"/>
          <w:szCs w:val="22"/>
          <w:u w:val="none"/>
        </w:rPr>
        <w:t>odst</w:t>
      </w:r>
      <w:proofErr w:type="spellEnd"/>
      <w:r w:rsidRPr="00D6446B">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D6446B">
        <w:rPr>
          <w:rStyle w:val="l-L2Char"/>
          <w:rFonts w:cs="Arial"/>
          <w:b w:val="0"/>
          <w:szCs w:val="22"/>
          <w:u w:val="none"/>
        </w:rPr>
        <w:t>rozhodnutí - stavební</w:t>
      </w:r>
      <w:proofErr w:type="gramEnd"/>
      <w:r w:rsidRPr="00D6446B">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46C8A953" w:rsidR="00C75A45" w:rsidRPr="00D6446B" w:rsidRDefault="00C75A45" w:rsidP="002B2559">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proofErr w:type="spellStart"/>
      <w:r w:rsidR="00D6446B" w:rsidRPr="00D6446B">
        <w:rPr>
          <w:rFonts w:ascii="Arial" w:hAnsi="Arial" w:cs="Arial"/>
          <w:b w:val="0"/>
          <w:szCs w:val="22"/>
          <w:u w:val="none"/>
          <w:lang w:val="en-US"/>
        </w:rPr>
        <w:t>Vyškov</w:t>
      </w:r>
      <w:proofErr w:type="spellEnd"/>
      <w:r w:rsidR="00D6446B">
        <w:rPr>
          <w:rStyle w:val="l-L2Char"/>
          <w:rFonts w:cs="Arial"/>
          <w:b w:val="0"/>
          <w:szCs w:val="22"/>
          <w:u w:val="none"/>
        </w:rPr>
        <w:t xml:space="preserve">, </w:t>
      </w:r>
      <w:proofErr w:type="spellStart"/>
      <w:r w:rsidR="00691CF3">
        <w:rPr>
          <w:rStyle w:val="l-L2Char"/>
          <w:rFonts w:cs="Arial"/>
          <w:b w:val="0"/>
          <w:szCs w:val="22"/>
          <w:u w:val="none"/>
        </w:rPr>
        <w:t>P</w:t>
      </w:r>
      <w:r w:rsidR="002B2559">
        <w:rPr>
          <w:rStyle w:val="l-L2Char"/>
          <w:rFonts w:cs="Arial"/>
          <w:b w:val="0"/>
          <w:szCs w:val="22"/>
          <w:u w:val="none"/>
        </w:rPr>
        <w:t>alán</w:t>
      </w:r>
      <w:r w:rsidR="00691CF3">
        <w:rPr>
          <w:rStyle w:val="l-L2Char"/>
          <w:rFonts w:cs="Arial"/>
          <w:b w:val="0"/>
          <w:szCs w:val="22"/>
          <w:u w:val="none"/>
        </w:rPr>
        <w:t>e</w:t>
      </w:r>
      <w:r w:rsidR="002B2559">
        <w:rPr>
          <w:rStyle w:val="l-L2Char"/>
          <w:rFonts w:cs="Arial"/>
          <w:b w:val="0"/>
          <w:szCs w:val="22"/>
          <w:u w:val="none"/>
        </w:rPr>
        <w:t>k</w:t>
      </w:r>
      <w:proofErr w:type="spellEnd"/>
      <w:r w:rsidR="002B2559">
        <w:rPr>
          <w:rStyle w:val="l-L2Char"/>
          <w:rFonts w:cs="Arial"/>
          <w:b w:val="0"/>
          <w:szCs w:val="22"/>
          <w:u w:val="none"/>
        </w:rPr>
        <w:t xml:space="preserve"> 250/1, 682 01 Vyškov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1FD69CC"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2B3AE953"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r w:rsidR="00252EEE">
        <w:rPr>
          <w:rStyle w:val="l-L2Char"/>
          <w:rFonts w:cs="Arial"/>
          <w:b w:val="0"/>
          <w:szCs w:val="22"/>
          <w:u w:val="none"/>
        </w:rPr>
        <w:t xml:space="preserve"> za pět let</w:t>
      </w:r>
      <w:r w:rsidRPr="004D5F78">
        <w:rPr>
          <w:rStyle w:val="l-L2Char"/>
          <w:rFonts w:cs="Arial"/>
          <w:b w:val="0"/>
          <w:szCs w:val="22"/>
          <w:u w:val="none"/>
        </w:rPr>
        <w: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w:t>
      </w:r>
      <w:r w:rsidRPr="00674417">
        <w:rPr>
          <w:rFonts w:ascii="Arial" w:hAnsi="Arial" w:cs="Arial"/>
          <w:b w:val="0"/>
          <w:iCs/>
          <w:szCs w:val="22"/>
          <w:u w:val="none"/>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759E333"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D3002B" w:rsidRPr="00265FE1">
        <w:rPr>
          <w:rFonts w:cs="Arial"/>
          <w:szCs w:val="22"/>
        </w:rPr>
        <w:t xml:space="preserve">minimálně </w:t>
      </w:r>
      <w:proofErr w:type="spellStart"/>
      <w:r w:rsidR="00D3002B" w:rsidRPr="00265FE1">
        <w:rPr>
          <w:rFonts w:cs="Arial"/>
          <w:szCs w:val="22"/>
        </w:rPr>
        <w:t>vě</w:t>
      </w:r>
      <w:proofErr w:type="spellEnd"/>
      <w:r w:rsidR="00D3002B" w:rsidRPr="00265FE1">
        <w:rPr>
          <w:rFonts w:cs="Arial"/>
          <w:szCs w:val="22"/>
        </w:rPr>
        <w:t xml:space="preserve"> výši nabídkové ceny včetně DPH uvedené v čl. V odst. 5.2. této smlouvy.</w:t>
      </w:r>
      <w:r w:rsidR="00D3002B" w:rsidRPr="00674417">
        <w:rPr>
          <w:rFonts w:cs="Arial"/>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CB5911">
        <w:rPr>
          <w:rStyle w:val="l-L2Char"/>
          <w:rFonts w:cs="Arial"/>
          <w:b w:val="0"/>
          <w:szCs w:val="22"/>
          <w:u w:val="none"/>
        </w:rPr>
        <w:t xml:space="preserve">či jeho části v termínu dle </w:t>
      </w:r>
      <w:r w:rsidR="00B24B4D" w:rsidRPr="00CB5911">
        <w:fldChar w:fldCharType="begin"/>
      </w:r>
      <w:r w:rsidR="00B24B4D" w:rsidRPr="00CB5911">
        <w:instrText xml:space="preserve"> REF _Ref376528450 \r \h  \* MERGEFORMAT </w:instrText>
      </w:r>
      <w:r w:rsidR="00B24B4D" w:rsidRPr="00CB5911">
        <w:fldChar w:fldCharType="separate"/>
      </w:r>
      <w:r w:rsidR="00FA0B7A" w:rsidRPr="00CB5911">
        <w:rPr>
          <w:rStyle w:val="l-L2Char"/>
          <w:rFonts w:cs="Arial"/>
          <w:b w:val="0"/>
          <w:szCs w:val="22"/>
          <w:u w:val="none"/>
        </w:rPr>
        <w:t>Čl. III</w:t>
      </w:r>
      <w:r w:rsidR="00B24B4D" w:rsidRPr="00CB5911">
        <w:fldChar w:fldCharType="end"/>
      </w:r>
      <w:r w:rsidR="00F15883" w:rsidRPr="00CB5911">
        <w:rPr>
          <w:rStyle w:val="l-L2Char"/>
          <w:rFonts w:cs="Arial"/>
          <w:b w:val="0"/>
          <w:szCs w:val="22"/>
          <w:u w:val="none"/>
        </w:rPr>
        <w:t xml:space="preserve"> této smlouvy, </w:t>
      </w:r>
      <w:r w:rsidRPr="00CB5911">
        <w:rPr>
          <w:rStyle w:val="l-L2Char"/>
          <w:rFonts w:cs="Arial"/>
          <w:b w:val="0"/>
          <w:szCs w:val="22"/>
          <w:u w:val="none"/>
        </w:rPr>
        <w:t xml:space="preserve">uhradí objednateli smluvní pokutu ve výši </w:t>
      </w:r>
      <w:r w:rsidR="00B671FC" w:rsidRPr="00CB5911">
        <w:rPr>
          <w:rStyle w:val="l-L2Char"/>
          <w:rFonts w:cs="Arial"/>
          <w:b w:val="0"/>
          <w:szCs w:val="22"/>
          <w:u w:val="none"/>
        </w:rPr>
        <w:t>0,</w:t>
      </w:r>
      <w:r w:rsidR="00835FCF" w:rsidRPr="00CB5911">
        <w:rPr>
          <w:rStyle w:val="l-L2Char"/>
          <w:rFonts w:cs="Arial"/>
          <w:b w:val="0"/>
          <w:szCs w:val="22"/>
          <w:u w:val="none"/>
        </w:rPr>
        <w:t>0</w:t>
      </w:r>
      <w:r w:rsidR="00B671FC" w:rsidRPr="00CB5911">
        <w:rPr>
          <w:rStyle w:val="l-L2Char"/>
          <w:rFonts w:cs="Arial"/>
          <w:b w:val="0"/>
          <w:szCs w:val="22"/>
          <w:u w:val="none"/>
        </w:rPr>
        <w:t xml:space="preserve">5% </w:t>
      </w:r>
      <w:r w:rsidR="00F15883" w:rsidRPr="00CB5911">
        <w:rPr>
          <w:rStyle w:val="l-L2Char"/>
          <w:rFonts w:cs="Arial"/>
          <w:b w:val="0"/>
          <w:szCs w:val="22"/>
          <w:u w:val="none"/>
        </w:rPr>
        <w:t xml:space="preserve">z ceny </w:t>
      </w:r>
      <w:proofErr w:type="gramStart"/>
      <w:r w:rsidR="00F15883" w:rsidRPr="00CB5911">
        <w:rPr>
          <w:rStyle w:val="l-L2Char"/>
          <w:rFonts w:cs="Arial"/>
          <w:b w:val="0"/>
          <w:szCs w:val="22"/>
          <w:u w:val="none"/>
        </w:rPr>
        <w:t xml:space="preserve">Díla </w:t>
      </w:r>
      <w:r w:rsidR="00261C1F" w:rsidRPr="00CB5911">
        <w:t xml:space="preserve"> </w:t>
      </w:r>
      <w:r w:rsidR="00261C1F" w:rsidRPr="00CB5911">
        <w:rPr>
          <w:rStyle w:val="l-L2Char"/>
          <w:rFonts w:cs="Arial"/>
          <w:b w:val="0"/>
          <w:szCs w:val="22"/>
          <w:u w:val="none"/>
        </w:rPr>
        <w:t>bez</w:t>
      </w:r>
      <w:proofErr w:type="gramEnd"/>
      <w:r w:rsidR="00261C1F" w:rsidRPr="00CB5911">
        <w:rPr>
          <w:rStyle w:val="l-L2Char"/>
          <w:rFonts w:cs="Arial"/>
          <w:b w:val="0"/>
          <w:szCs w:val="22"/>
          <w:u w:val="none"/>
        </w:rPr>
        <w:t xml:space="preserve"> DPH  dle čl. V odst. 5.2 z ceny dílčího plnění dle Smlouvy  za každý byť</w:t>
      </w:r>
      <w:r w:rsidR="00261C1F" w:rsidRPr="00261C1F">
        <w:rPr>
          <w:rStyle w:val="l-L2Char"/>
          <w:rFonts w:cs="Arial"/>
          <w:b w:val="0"/>
          <w:szCs w:val="22"/>
          <w:u w:val="none"/>
        </w:rPr>
        <w:t xml:space="preserve">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CB5911" w:rsidRDefault="00E44EC3" w:rsidP="00E44EC3">
      <w:pPr>
        <w:pStyle w:val="l-L1"/>
        <w:keepNext w:val="0"/>
        <w:numPr>
          <w:ilvl w:val="1"/>
          <w:numId w:val="37"/>
        </w:numPr>
        <w:spacing w:before="120" w:after="120"/>
        <w:jc w:val="both"/>
        <w:rPr>
          <w:rStyle w:val="l-L2Char"/>
          <w:rFonts w:cs="Arial"/>
          <w:b w:val="0"/>
          <w:bCs/>
          <w:szCs w:val="22"/>
          <w:u w:val="none"/>
        </w:rPr>
      </w:pPr>
      <w:r w:rsidRPr="00CB5911">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505C78D8"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lastRenderedPageBreak/>
        <w:t>Zánikem  smlouvy</w:t>
      </w:r>
      <w:proofErr w:type="gramEnd"/>
      <w:r w:rsidRPr="00CD1317">
        <w:rPr>
          <w:rStyle w:val="l-L2Char"/>
          <w:rFonts w:cs="Arial"/>
          <w:szCs w:val="22"/>
          <w:lang w:eastAsia="en-US"/>
        </w:rPr>
        <w:t xml:space="preserve"> zaniká i platnost plné moci udělené objednatelem zhotoviteli.</w:t>
      </w:r>
    </w:p>
    <w:p w14:paraId="0694C9A5" w14:textId="6AFE16B4" w:rsidR="00806713" w:rsidRDefault="00806713" w:rsidP="00806713">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bookmarkEnd w:id="12"/>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1C39E333" w14:textId="1C0BCFBB" w:rsidR="00735B4C" w:rsidRPr="003361BB" w:rsidRDefault="00B63BC9" w:rsidP="004B2C36">
      <w:pPr>
        <w:widowControl w:val="0"/>
        <w:tabs>
          <w:tab w:val="left" w:pos="2410"/>
          <w:tab w:val="left" w:pos="4536"/>
        </w:tabs>
        <w:suppressAutoHyphens/>
        <w:spacing w:after="0" w:line="240" w:lineRule="auto"/>
        <w:ind w:left="4530" w:hanging="3821"/>
        <w:jc w:val="both"/>
        <w:rPr>
          <w:rFonts w:eastAsia="Lucida Sans Unicode" w:cs="Arial"/>
          <w:snapToGrid w:val="0"/>
          <w:szCs w:val="22"/>
        </w:rPr>
      </w:pPr>
      <w:r w:rsidRPr="008377B5">
        <w:rPr>
          <w:rFonts w:cs="Arial"/>
          <w:szCs w:val="22"/>
        </w:rPr>
        <w:t>Jméno</w:t>
      </w:r>
      <w:r>
        <w:rPr>
          <w:rFonts w:cs="Arial"/>
          <w:szCs w:val="22"/>
        </w:rPr>
        <w:t>/funkce</w:t>
      </w:r>
      <w:r w:rsidRPr="00590090">
        <w:rPr>
          <w:rFonts w:cs="Arial"/>
          <w:szCs w:val="22"/>
        </w:rPr>
        <w:t xml:space="preserve">: </w:t>
      </w:r>
      <w:r w:rsidR="00735B4C" w:rsidRPr="003361BB">
        <w:rPr>
          <w:rFonts w:eastAsia="Lucida Sans Unicode" w:cs="Arial"/>
          <w:snapToGrid w:val="0"/>
          <w:szCs w:val="22"/>
        </w:rPr>
        <w:t xml:space="preserve">Ing. Jiří Krampl, </w:t>
      </w:r>
      <w:r w:rsidR="000C5232">
        <w:rPr>
          <w:rFonts w:eastAsia="Lucida Sans Unicode" w:cs="Arial"/>
          <w:snapToGrid w:val="0"/>
          <w:szCs w:val="22"/>
        </w:rPr>
        <w:t>v</w:t>
      </w:r>
      <w:r w:rsidR="00735B4C" w:rsidRPr="003361BB">
        <w:rPr>
          <w:rFonts w:eastAsia="Lucida Sans Unicode" w:cs="Arial"/>
          <w:snapToGrid w:val="0"/>
          <w:szCs w:val="22"/>
        </w:rPr>
        <w:t>edoucí Pobočky Vyškov</w:t>
      </w:r>
      <w:r w:rsidR="00735B4C" w:rsidRPr="003361BB">
        <w:rPr>
          <w:rFonts w:eastAsia="Lucida Sans Unicode" w:cs="Arial"/>
          <w:snapToGrid w:val="0"/>
          <w:szCs w:val="22"/>
        </w:rPr>
        <w:tab/>
      </w:r>
    </w:p>
    <w:p w14:paraId="07645277" w14:textId="4853ED70" w:rsidR="00735B4C" w:rsidRDefault="00590090" w:rsidP="00590090">
      <w:pPr>
        <w:widowControl w:val="0"/>
        <w:tabs>
          <w:tab w:val="left" w:pos="4962"/>
        </w:tabs>
        <w:suppressAutoHyphens/>
        <w:spacing w:after="0" w:line="240" w:lineRule="auto"/>
        <w:ind w:left="4962" w:hanging="2835"/>
        <w:rPr>
          <w:rFonts w:eastAsia="Lucida Sans Unicode" w:cs="Arial"/>
          <w:snapToGrid w:val="0"/>
        </w:rPr>
      </w:pPr>
      <w:r>
        <w:rPr>
          <w:rFonts w:eastAsia="Lucida Sans Unicode" w:cs="Arial"/>
          <w:snapToGrid w:val="0"/>
        </w:rPr>
        <w:t xml:space="preserve"> </w:t>
      </w:r>
      <w:r w:rsidR="00735B4C" w:rsidRPr="003361BB">
        <w:rPr>
          <w:rFonts w:eastAsia="Lucida Sans Unicode" w:cs="Arial"/>
          <w:snapToGrid w:val="0"/>
        </w:rPr>
        <w:t xml:space="preserve">Mgr. Bc. Edita Kremláčková, rada Pobočky Vyškov, </w:t>
      </w:r>
    </w:p>
    <w:p w14:paraId="73CDDB37" w14:textId="2EBC4BD0" w:rsidR="00735B4C" w:rsidRPr="004F6C9A" w:rsidRDefault="00735B4C" w:rsidP="00735B4C">
      <w:pPr>
        <w:widowControl w:val="0"/>
        <w:tabs>
          <w:tab w:val="left" w:pos="4962"/>
        </w:tabs>
        <w:suppressAutoHyphens/>
        <w:spacing w:after="0" w:line="240" w:lineRule="auto"/>
        <w:ind w:left="4962" w:hanging="2694"/>
        <w:rPr>
          <w:rFonts w:eastAsia="Lucida Sans Unicode" w:cs="Arial"/>
          <w:bCs/>
          <w:szCs w:val="22"/>
        </w:rPr>
      </w:pPr>
    </w:p>
    <w:p w14:paraId="3B5FB5F5" w14:textId="7E44D8C1" w:rsidR="00735B4C" w:rsidRDefault="00735B4C" w:rsidP="00735B4C">
      <w:pPr>
        <w:widowControl w:val="0"/>
        <w:tabs>
          <w:tab w:val="left" w:pos="1418"/>
        </w:tabs>
        <w:suppressAutoHyphens/>
        <w:spacing w:after="0" w:line="240" w:lineRule="auto"/>
        <w:ind w:firstLine="284"/>
        <w:jc w:val="both"/>
        <w:rPr>
          <w:rFonts w:eastAsia="Lucida Sans Unicode" w:cs="Arial"/>
          <w:szCs w:val="22"/>
        </w:rPr>
      </w:pPr>
      <w:r w:rsidRPr="004D5F78">
        <w:rPr>
          <w:rFonts w:eastAsia="Lucida Sans Unicode" w:cs="Arial"/>
          <w:szCs w:val="22"/>
        </w:rPr>
        <w:t xml:space="preserve">      Tel.:</w:t>
      </w:r>
      <w:r>
        <w:rPr>
          <w:rFonts w:eastAsia="Lucida Sans Unicode" w:cs="Arial"/>
          <w:szCs w:val="22"/>
        </w:rPr>
        <w:tab/>
      </w:r>
      <w:r w:rsidRPr="004D5F78">
        <w:rPr>
          <w:rFonts w:eastAsia="Lucida Sans Unicode" w:cs="Arial"/>
          <w:szCs w:val="22"/>
        </w:rPr>
        <w:t>+420</w:t>
      </w:r>
      <w:r>
        <w:rPr>
          <w:rFonts w:eastAsia="Lucida Sans Unicode" w:cs="Arial"/>
          <w:szCs w:val="22"/>
        </w:rPr>
        <w:t> 724 913 207</w:t>
      </w:r>
      <w:r w:rsidRPr="004D5F78">
        <w:rPr>
          <w:rFonts w:eastAsia="Lucida Sans Unicode" w:cs="Arial"/>
          <w:szCs w:val="22"/>
        </w:rPr>
        <w:tab/>
      </w:r>
      <w:r>
        <w:rPr>
          <w:rFonts w:eastAsia="Lucida Sans Unicode" w:cs="Arial"/>
          <w:szCs w:val="22"/>
        </w:rPr>
        <w:t>- Ing. Krampl</w:t>
      </w:r>
    </w:p>
    <w:p w14:paraId="3BD49D1A" w14:textId="61D43DE9" w:rsidR="00B63BC9" w:rsidRPr="008377B5" w:rsidRDefault="00735B4C" w:rsidP="00735B4C">
      <w:pPr>
        <w:ind w:firstLine="708"/>
        <w:jc w:val="both"/>
        <w:rPr>
          <w:rFonts w:cs="Arial"/>
          <w:szCs w:val="22"/>
        </w:rPr>
      </w:pPr>
      <w:r>
        <w:rPr>
          <w:rFonts w:eastAsia="Lucida Sans Unicode" w:cs="Arial"/>
          <w:szCs w:val="22"/>
        </w:rPr>
        <w:tab/>
        <w:t>+420 725 805 682 – Mgr. Bc. Kremláčková</w:t>
      </w:r>
      <w:r w:rsidRPr="004D5F78">
        <w:rPr>
          <w:rFonts w:eastAsia="Lucida Sans Unicode" w:cs="Arial"/>
          <w:szCs w:val="22"/>
        </w:rPr>
        <w:tab/>
      </w:r>
      <w:r w:rsidR="00B63BC9" w:rsidRPr="008377B5">
        <w:rPr>
          <w:rFonts w:cs="Arial"/>
          <w:szCs w:val="22"/>
        </w:rPr>
        <w:tab/>
      </w:r>
    </w:p>
    <w:p w14:paraId="3FADFD15" w14:textId="77777777" w:rsidR="00C765BD" w:rsidRDefault="00B63BC9" w:rsidP="00C765BD">
      <w:pPr>
        <w:spacing w:after="0"/>
        <w:ind w:left="425" w:firstLine="284"/>
        <w:jc w:val="both"/>
        <w:rPr>
          <w:rFonts w:cs="Arial"/>
          <w:szCs w:val="22"/>
        </w:rPr>
      </w:pPr>
      <w:r w:rsidRPr="008377B5">
        <w:rPr>
          <w:rFonts w:cs="Arial"/>
          <w:szCs w:val="22"/>
        </w:rPr>
        <w:t>E-mail:</w:t>
      </w:r>
      <w:r w:rsidRPr="008377B5">
        <w:rPr>
          <w:rFonts w:cs="Arial"/>
          <w:szCs w:val="22"/>
        </w:rPr>
        <w:tab/>
        <w:t xml:space="preserve"> </w:t>
      </w:r>
      <w:hyperlink r:id="rId15" w:history="1">
        <w:r w:rsidR="000C5232" w:rsidRPr="00FA7A22">
          <w:rPr>
            <w:rStyle w:val="Hypertextovodkaz"/>
            <w:rFonts w:cs="Arial"/>
            <w:szCs w:val="22"/>
          </w:rPr>
          <w:t>j.krampl@spucr.cz</w:t>
        </w:r>
      </w:hyperlink>
      <w:r w:rsidR="000C5232">
        <w:rPr>
          <w:rFonts w:cs="Arial"/>
          <w:szCs w:val="22"/>
        </w:rPr>
        <w:t xml:space="preserve">, </w:t>
      </w:r>
    </w:p>
    <w:p w14:paraId="0214820C" w14:textId="74DD10FC" w:rsidR="00B63BC9" w:rsidRDefault="00C765BD" w:rsidP="007E7248">
      <w:pPr>
        <w:ind w:left="426" w:firstLine="282"/>
        <w:jc w:val="both"/>
        <w:rPr>
          <w:rFonts w:cs="Arial"/>
          <w:szCs w:val="22"/>
        </w:rPr>
      </w:pPr>
      <w:r>
        <w:rPr>
          <w:rFonts w:cs="Arial"/>
          <w:szCs w:val="22"/>
        </w:rPr>
        <w:tab/>
        <w:t xml:space="preserve"> </w:t>
      </w:r>
      <w:hyperlink r:id="rId16" w:history="1">
        <w:r w:rsidRPr="00FA7A22">
          <w:rPr>
            <w:rStyle w:val="Hypertextovodkaz"/>
            <w:rFonts w:cs="Arial"/>
            <w:szCs w:val="22"/>
          </w:rPr>
          <w:t>e.kremlackova@spucr.cz</w:t>
        </w:r>
      </w:hyperlink>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01DF6474"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B307BF">
        <w:rPr>
          <w:rFonts w:cs="Arial"/>
          <w:szCs w:val="22"/>
        </w:rPr>
        <w:t xml:space="preserve"> </w:t>
      </w:r>
      <w:r w:rsidR="00B307BF" w:rsidRPr="00165AA9">
        <w:rPr>
          <w:rFonts w:cs="Arial"/>
          <w:b/>
          <w:bCs/>
          <w:snapToGrid w:val="0"/>
          <w:szCs w:val="22"/>
          <w:highlight w:val="yellow"/>
        </w:rPr>
        <w:t>[DOPLNIT]</w:t>
      </w:r>
      <w:r w:rsidR="00B307BF" w:rsidRPr="00165AA9">
        <w:rPr>
          <w:rFonts w:cs="Arial"/>
          <w:b/>
          <w:bCs/>
          <w:snapToGrid w:val="0"/>
          <w:szCs w:val="22"/>
        </w:rPr>
        <w:t>.</w:t>
      </w:r>
      <w:r w:rsidRPr="008377B5">
        <w:rPr>
          <w:rFonts w:cs="Arial"/>
          <w:szCs w:val="22"/>
        </w:rPr>
        <w:tab/>
      </w:r>
    </w:p>
    <w:p w14:paraId="3A4D488C" w14:textId="627A6160" w:rsidR="00B63BC9" w:rsidRPr="008377B5" w:rsidRDefault="00B63BC9" w:rsidP="007E7248">
      <w:pPr>
        <w:ind w:left="426" w:firstLine="282"/>
        <w:jc w:val="both"/>
        <w:rPr>
          <w:rFonts w:cs="Arial"/>
          <w:szCs w:val="22"/>
        </w:rPr>
      </w:pPr>
      <w:r w:rsidRPr="008377B5">
        <w:rPr>
          <w:rFonts w:cs="Arial"/>
          <w:szCs w:val="22"/>
        </w:rPr>
        <w:t>Tel.:</w:t>
      </w:r>
      <w:r w:rsidR="00B307BF" w:rsidRPr="00B307BF">
        <w:rPr>
          <w:rFonts w:cs="Arial"/>
          <w:b/>
          <w:bCs/>
          <w:szCs w:val="22"/>
        </w:rPr>
        <w:t xml:space="preserve"> </w:t>
      </w:r>
      <w:r w:rsidR="00B307BF" w:rsidRPr="00165AA9">
        <w:rPr>
          <w:rFonts w:cs="Arial"/>
          <w:b/>
          <w:bCs/>
          <w:snapToGrid w:val="0"/>
          <w:szCs w:val="22"/>
          <w:highlight w:val="yellow"/>
        </w:rPr>
        <w:t>[DOPLNIT]</w:t>
      </w:r>
      <w:r w:rsidR="00B307BF" w:rsidRPr="00165AA9">
        <w:rPr>
          <w:rFonts w:cs="Arial"/>
          <w:b/>
          <w:bCs/>
          <w:snapToGrid w:val="0"/>
          <w:szCs w:val="22"/>
        </w:rPr>
        <w:t>.</w:t>
      </w:r>
      <w:r w:rsidRPr="008377B5">
        <w:rPr>
          <w:rFonts w:cs="Arial"/>
          <w:szCs w:val="22"/>
        </w:rPr>
        <w:tab/>
      </w:r>
    </w:p>
    <w:p w14:paraId="063E2D8B" w14:textId="23E44BD0" w:rsidR="003F0EEF" w:rsidRDefault="00B63BC9" w:rsidP="007E7248">
      <w:pPr>
        <w:ind w:left="426" w:firstLine="282"/>
        <w:jc w:val="both"/>
      </w:pPr>
      <w:r w:rsidRPr="008377B5">
        <w:rPr>
          <w:rFonts w:cs="Arial"/>
          <w:szCs w:val="22"/>
        </w:rPr>
        <w:t>E-mail:</w:t>
      </w:r>
      <w:bookmarkEnd w:id="14"/>
      <w:r w:rsidR="00B307BF">
        <w:rPr>
          <w:rFonts w:cs="Arial"/>
          <w:szCs w:val="22"/>
        </w:rPr>
        <w:t xml:space="preserve"> </w:t>
      </w:r>
      <w:r w:rsidR="00B307BF" w:rsidRPr="00165AA9">
        <w:rPr>
          <w:rFonts w:cs="Arial"/>
          <w:b/>
          <w:bCs/>
          <w:snapToGrid w:val="0"/>
          <w:szCs w:val="22"/>
          <w:highlight w:val="yellow"/>
        </w:rPr>
        <w:t>[DOPLNIT]</w:t>
      </w:r>
      <w:r w:rsidR="00B307BF" w:rsidRPr="00165AA9">
        <w:rPr>
          <w:rFonts w:cs="Arial"/>
          <w:b/>
          <w:bCs/>
          <w:snapToGrid w:val="0"/>
          <w:szCs w:val="22"/>
        </w:rPr>
        <w: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lastRenderedPageBreak/>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7E54E77A"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223440">
        <w:rPr>
          <w:rStyle w:val="l-L2Char"/>
          <w:rFonts w:cs="Arial"/>
          <w:b w:val="0"/>
          <w:szCs w:val="22"/>
          <w:u w:val="none"/>
        </w:rPr>
        <w:t>Plná moc k zastupování SPÚ</w:t>
      </w:r>
      <w:r>
        <w:rPr>
          <w:rStyle w:val="l-L2Char"/>
          <w:rFonts w:cs="Arial"/>
          <w:b w:val="0"/>
          <w:szCs w:val="22"/>
          <w:u w:val="none"/>
        </w:rPr>
        <w:t xml:space="preserve"> </w:t>
      </w:r>
    </w:p>
    <w:p w14:paraId="50C75FD8" w14:textId="21165418" w:rsidR="00E12A59" w:rsidRPr="000159A7" w:rsidRDefault="00E12A59" w:rsidP="00E12A59">
      <w:pPr>
        <w:pStyle w:val="l-L1"/>
        <w:keepNext w:val="0"/>
        <w:numPr>
          <w:ilvl w:val="0"/>
          <w:numId w:val="0"/>
        </w:numPr>
        <w:spacing w:before="120" w:after="120"/>
        <w:ind w:left="709"/>
        <w:jc w:val="both"/>
        <w:rPr>
          <w:rStyle w:val="l-L2Char"/>
          <w:rFonts w:cs="Arial"/>
          <w:b w:val="0"/>
          <w:szCs w:val="22"/>
          <w:u w:val="none"/>
        </w:rPr>
      </w:pPr>
      <w:r w:rsidRPr="000159A7">
        <w:rPr>
          <w:rStyle w:val="l-L2Char"/>
          <w:rFonts w:cs="Arial"/>
          <w:b w:val="0"/>
          <w:szCs w:val="22"/>
          <w:u w:val="none"/>
        </w:rPr>
        <w:t xml:space="preserve">Přílohou č. 4 této smlouvy je Soupis </w:t>
      </w:r>
      <w:proofErr w:type="gramStart"/>
      <w:r w:rsidRPr="000159A7">
        <w:rPr>
          <w:rStyle w:val="l-L2Char"/>
          <w:rFonts w:cs="Arial"/>
          <w:b w:val="0"/>
          <w:szCs w:val="22"/>
          <w:u w:val="none"/>
        </w:rPr>
        <w:t xml:space="preserve">služeb </w:t>
      </w:r>
      <w:r w:rsidR="00D0194F" w:rsidRPr="000159A7">
        <w:rPr>
          <w:rStyle w:val="l-L2Char"/>
          <w:rFonts w:cs="Arial"/>
          <w:b w:val="0"/>
          <w:szCs w:val="22"/>
          <w:u w:val="none"/>
        </w:rPr>
        <w:t xml:space="preserve">- </w:t>
      </w:r>
      <w:r w:rsidR="000159A7" w:rsidRPr="00055997">
        <w:rPr>
          <w:rStyle w:val="l-L2Char"/>
          <w:b w:val="0"/>
          <w:bCs/>
          <w:u w:val="none"/>
        </w:rPr>
        <w:t>příloha</w:t>
      </w:r>
      <w:proofErr w:type="gramEnd"/>
      <w:r w:rsidR="000159A7" w:rsidRPr="00055997">
        <w:rPr>
          <w:rStyle w:val="l-L2Char"/>
          <w:b w:val="0"/>
          <w:bCs/>
          <w:u w:val="none"/>
        </w:rPr>
        <w:t xml:space="preserve"> č.</w:t>
      </w:r>
      <w:r w:rsidR="00055997" w:rsidRPr="00055997">
        <w:rPr>
          <w:rStyle w:val="l-L2Char"/>
          <w:b w:val="0"/>
          <w:bCs/>
          <w:u w:val="none"/>
        </w:rPr>
        <w:t>5</w:t>
      </w:r>
      <w:r w:rsidR="000159A7" w:rsidRPr="00055997">
        <w:rPr>
          <w:rStyle w:val="l-L2Char"/>
          <w:b w:val="0"/>
          <w:bCs/>
          <w:u w:val="none"/>
        </w:rPr>
        <w:t xml:space="preserve"> Výzvy k podání nabídky - bude vložen před podpisem smlouvy</w:t>
      </w:r>
    </w:p>
    <w:p w14:paraId="170A78CA" w14:textId="200C80FA"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23AD6E27" w:rsidR="00CB55C3" w:rsidRPr="004D5F78" w:rsidRDefault="00CB55C3" w:rsidP="003C2212">
            <w:pPr>
              <w:spacing w:line="288" w:lineRule="auto"/>
              <w:jc w:val="center"/>
              <w:rPr>
                <w:rFonts w:cs="Arial"/>
                <w:szCs w:val="22"/>
              </w:rPr>
            </w:pPr>
            <w:r w:rsidRPr="004D5F78">
              <w:rPr>
                <w:rFonts w:cs="Arial"/>
                <w:szCs w:val="22"/>
              </w:rPr>
              <w:t>V</w:t>
            </w:r>
            <w:r w:rsidR="00E12A59">
              <w:rPr>
                <w:rFonts w:cs="Arial"/>
                <w:szCs w:val="22"/>
              </w:rPr>
              <w:t xml:space="preserve"> </w:t>
            </w:r>
            <w:r w:rsidR="00E12A59">
              <w:t>Brně</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F84D0C">
        <w:trPr>
          <w:trHeight w:val="1212"/>
        </w:trPr>
        <w:tc>
          <w:tcPr>
            <w:tcW w:w="4606" w:type="dxa"/>
            <w:shd w:val="clear" w:color="auto" w:fill="auto"/>
          </w:tcPr>
          <w:p w14:paraId="335A0718" w14:textId="36763FAF" w:rsidR="00E12A59" w:rsidRPr="004D5F78" w:rsidRDefault="00E12A59" w:rsidP="000B1F27">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7A3340F0" w14:textId="77777777" w:rsidR="00AB353E" w:rsidRPr="00886756" w:rsidRDefault="00AB353E" w:rsidP="00AB353E">
            <w:pPr>
              <w:spacing w:after="0" w:line="240" w:lineRule="auto"/>
              <w:jc w:val="center"/>
              <w:rPr>
                <w:rFonts w:cs="Arial"/>
                <w:bCs/>
                <w:szCs w:val="22"/>
              </w:rPr>
            </w:pPr>
            <w:r w:rsidRPr="00886756">
              <w:rPr>
                <w:rFonts w:cs="Arial"/>
                <w:bCs/>
                <w:szCs w:val="22"/>
              </w:rPr>
              <w:t>Ing. Renata Číhalová</w:t>
            </w:r>
          </w:p>
          <w:p w14:paraId="3F51F413" w14:textId="4E20EA98" w:rsidR="00CB55C3" w:rsidRPr="004D5F78" w:rsidRDefault="00AB353E" w:rsidP="00AB353E">
            <w:pPr>
              <w:spacing w:after="0" w:line="240" w:lineRule="auto"/>
              <w:jc w:val="center"/>
              <w:rPr>
                <w:rFonts w:cs="Arial"/>
                <w:szCs w:val="22"/>
              </w:rPr>
            </w:pPr>
            <w:r w:rsidRPr="00886756">
              <w:rPr>
                <w:rFonts w:cs="Arial"/>
                <w:bCs/>
                <w:szCs w:val="22"/>
              </w:rPr>
              <w:t>ředitelka Krajského pozemkového úřadu pro Jihomoravský kraj</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F84D0C">
        <w:trPr>
          <w:trHeight w:val="80"/>
        </w:trPr>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19CE7E28" w:rsidR="00B51571"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7005EF6A" w14:textId="77777777" w:rsidR="006A3E7B" w:rsidRPr="00D01E8D" w:rsidRDefault="006A3E7B" w:rsidP="006A3E7B">
      <w:pPr>
        <w:pStyle w:val="l-L1"/>
        <w:keepNext w:val="0"/>
        <w:numPr>
          <w:ilvl w:val="0"/>
          <w:numId w:val="0"/>
        </w:numPr>
        <w:spacing w:before="120" w:after="120"/>
        <w:ind w:left="1276"/>
        <w:jc w:val="both"/>
        <w:rPr>
          <w:rFonts w:ascii="Arial" w:hAnsi="Arial" w:cs="Arial"/>
          <w:b w:val="0"/>
          <w:szCs w:val="22"/>
          <w:u w:val="none"/>
        </w:rPr>
      </w:pPr>
      <w:r w:rsidRPr="00D01E8D">
        <w:rPr>
          <w:rFonts w:ascii="Arial" w:hAnsi="Arial" w:cs="Arial"/>
          <w:b w:val="0"/>
          <w:szCs w:val="22"/>
          <w:u w:val="none"/>
        </w:rPr>
        <w:t>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w:t>
      </w:r>
    </w:p>
    <w:p w14:paraId="2EBE968B" w14:textId="77777777" w:rsidR="006A3E7B" w:rsidRPr="004D5F78" w:rsidRDefault="006A3E7B" w:rsidP="006A3E7B">
      <w:pPr>
        <w:pStyle w:val="l-L1"/>
        <w:keepNext w:val="0"/>
        <w:numPr>
          <w:ilvl w:val="0"/>
          <w:numId w:val="0"/>
        </w:numPr>
        <w:spacing w:before="120" w:after="120"/>
        <w:ind w:left="1276"/>
        <w:jc w:val="both"/>
        <w:rPr>
          <w:rFonts w:ascii="Arial" w:hAnsi="Arial" w:cs="Arial"/>
          <w:b w:val="0"/>
          <w:szCs w:val="22"/>
          <w:u w:val="none"/>
        </w:rPr>
      </w:pPr>
      <w:r w:rsidRPr="00D01E8D">
        <w:rPr>
          <w:rFonts w:ascii="Arial" w:hAnsi="Arial" w:cs="Arial"/>
          <w:b w:val="0"/>
          <w:szCs w:val="22"/>
          <w:u w:val="none"/>
        </w:rPr>
        <w:t>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17E55D76"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včetně krycího listu s uvedením rozpočtových nákladů v Kč bez DPH, samostatné DPH v Kč a Kč včetně DPH, dle aktuálního vydání, pro stanovení způsobilých výdajů.</w:t>
      </w:r>
      <w:r w:rsidR="00D57AB0" w:rsidRPr="00D57AB0">
        <w:rPr>
          <w:rFonts w:ascii="Arial" w:hAnsi="Arial" w:cs="Arial"/>
          <w:b w:val="0"/>
          <w:szCs w:val="22"/>
          <w:u w:val="none"/>
        </w:rPr>
        <w:t xml:space="preserve"> </w:t>
      </w:r>
      <w:r w:rsidR="00D57AB0" w:rsidRPr="00D01E8D">
        <w:rPr>
          <w:rFonts w:ascii="Arial" w:hAnsi="Arial" w:cs="Arial"/>
          <w:b w:val="0"/>
          <w:szCs w:val="22"/>
          <w:u w:val="none"/>
        </w:rPr>
        <w:t>Soupis stavebních prací, dodávek a služeb s výkazem výměr (dále jen „soupis prací“) bude odevzdán ve formátech uvedených v odst. 1.1.1</w:t>
      </w:r>
      <w:r w:rsidR="004F7D15">
        <w:rPr>
          <w:rFonts w:ascii="Arial" w:hAnsi="Arial" w:cs="Arial"/>
          <w:b w:val="0"/>
          <w:szCs w:val="22"/>
          <w:u w:val="none"/>
        </w:rPr>
        <w:t>1</w:t>
      </w:r>
      <w:r w:rsidR="00D57AB0" w:rsidRPr="00D01E8D">
        <w:rPr>
          <w:rFonts w:ascii="Arial" w:hAnsi="Arial" w:cs="Arial"/>
          <w:b w:val="0"/>
          <w:szCs w:val="22"/>
          <w:u w:val="none"/>
        </w:rPr>
        <w:t xml:space="preserve"> této přílohy,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w:t>
      </w:r>
      <w:r w:rsidR="00D57AB0" w:rsidRPr="00D01E8D">
        <w:rPr>
          <w:rFonts w:ascii="Arial" w:hAnsi="Arial" w:cs="Arial"/>
          <w:b w:val="0"/>
          <w:i/>
          <w:iCs/>
          <w:szCs w:val="22"/>
          <w:u w:val="none"/>
        </w:rPr>
        <w:t xml:space="preserve">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w:t>
      </w:r>
      <w:r w:rsidR="00D57AB0" w:rsidRPr="00D01E8D">
        <w:rPr>
          <w:rFonts w:ascii="Arial" w:hAnsi="Arial" w:cs="Arial"/>
          <w:b w:val="0"/>
          <w:i/>
          <w:iCs/>
          <w:szCs w:val="22"/>
          <w:u w:val="none"/>
        </w:rPr>
        <w:lastRenderedPageBreak/>
        <w:t>řešení, pokud bude vymezený kvalitativní standard dodržen nebo bude mít lepší parametry.“</w:t>
      </w:r>
      <w:r w:rsidR="00D57AB0" w:rsidRPr="00D01E8D">
        <w:rPr>
          <w:rFonts w:ascii="Arial" w:hAnsi="Arial" w:cs="Arial"/>
          <w:b w:val="0"/>
          <w:szCs w:val="22"/>
          <w:u w:val="none"/>
        </w:rPr>
        <w:t xml:space="preserve">  Tento požadavek se vztahuje i na textovou část projektové dokumentace. </w:t>
      </w:r>
      <w:r w:rsidRPr="004D5F78">
        <w:rPr>
          <w:rStyle w:val="l-L2Char"/>
          <w:rFonts w:cs="Arial"/>
          <w:b w:val="0"/>
          <w:szCs w:val="22"/>
          <w:u w:val="none"/>
        </w:rPr>
        <w:t xml:space="preserve">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EF1169"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6FD47A9" w14:textId="77777777" w:rsidR="00BA0195" w:rsidRPr="00EF1169" w:rsidRDefault="0071160B" w:rsidP="000651E8">
      <w:pPr>
        <w:pStyle w:val="l-L1"/>
        <w:keepNext w:val="0"/>
        <w:numPr>
          <w:ilvl w:val="2"/>
          <w:numId w:val="60"/>
        </w:numPr>
        <w:spacing w:before="120" w:after="120"/>
        <w:jc w:val="both"/>
        <w:rPr>
          <w:rStyle w:val="l-L2Char"/>
          <w:rFonts w:cs="Arial"/>
          <w:b w:val="0"/>
          <w:i/>
          <w:szCs w:val="22"/>
          <w:u w:val="none"/>
        </w:rPr>
      </w:pPr>
      <w:r w:rsidRPr="00EF1169">
        <w:rPr>
          <w:rStyle w:val="l-L2Char"/>
          <w:rFonts w:cs="Arial"/>
          <w:b w:val="0"/>
          <w:szCs w:val="22"/>
          <w:u w:val="none"/>
        </w:rPr>
        <w:t>Specifikace stavby:</w:t>
      </w:r>
      <w:r w:rsidRPr="00EF1169">
        <w:rPr>
          <w:rStyle w:val="l-L2Char"/>
          <w:rFonts w:cs="Arial"/>
          <w:szCs w:val="22"/>
          <w:u w:val="none"/>
        </w:rPr>
        <w:t xml:space="preserve"> </w:t>
      </w:r>
    </w:p>
    <w:p w14:paraId="514E7F5A" w14:textId="77777777" w:rsidR="00EA2FAD" w:rsidRPr="00EF1169" w:rsidRDefault="00EA2FAD" w:rsidP="00EA2FAD">
      <w:pPr>
        <w:pStyle w:val="Odstavecseseznamem"/>
        <w:ind w:left="1276"/>
        <w:jc w:val="both"/>
        <w:rPr>
          <w:rFonts w:cs="Arial"/>
          <w:bCs/>
          <w:iCs/>
        </w:rPr>
      </w:pPr>
      <w:r w:rsidRPr="00EF1169">
        <w:rPr>
          <w:rFonts w:cs="Arial"/>
          <w:bCs/>
          <w:iCs/>
        </w:rPr>
        <w:t xml:space="preserve">Předmětem plnění zakázky je vypracování jednostupňové projektové dokumentace pro stavební povolení a pro provádění stavby na níže uvedené prvky plánu společných zařízení. Vyhotovení výškopisného a polohopisného zaměření, provedení podrobného geotechnického průzkumu podle platných technických norem a předpisů, projednání a zajištění souhlasných vyjádření všech dotčených orgánů a organizací dotčených stavbou. </w:t>
      </w:r>
      <w:bookmarkStart w:id="16" w:name="_Hlk26521387"/>
      <w:r w:rsidRPr="00EF1169">
        <w:rPr>
          <w:rFonts w:cs="Arial"/>
          <w:bCs/>
          <w:iCs/>
        </w:rPr>
        <w:t xml:space="preserve">Zajištění vydání stavebního povolení, zajištění vydání vodoprávního povolení a povolení k nakládání s vodami (bude-li potřeba). </w:t>
      </w:r>
      <w:bookmarkEnd w:id="16"/>
      <w:r w:rsidRPr="00EF1169">
        <w:rPr>
          <w:rFonts w:cs="Arial"/>
          <w:bCs/>
          <w:iCs/>
        </w:rPr>
        <w:t>Vyhotovení soupisu stavebních prací, dodávek a služeb s výkazem výměr (dále jen rozpočet). Spolupráce při veřejné zakázce na výběr zhotovitele.</w:t>
      </w:r>
    </w:p>
    <w:p w14:paraId="27FB25E6" w14:textId="77777777" w:rsidR="003E3514" w:rsidRPr="004730ED" w:rsidRDefault="003E3514" w:rsidP="00EA2FAD">
      <w:pPr>
        <w:spacing w:line="276" w:lineRule="auto"/>
        <w:ind w:left="1276"/>
        <w:jc w:val="both"/>
        <w:rPr>
          <w:rFonts w:cs="Arial"/>
          <w:bCs/>
          <w:iCs/>
          <w:szCs w:val="22"/>
        </w:rPr>
      </w:pPr>
      <w:r w:rsidRPr="004730ED">
        <w:rPr>
          <w:rFonts w:cs="Arial"/>
          <w:b/>
          <w:iCs/>
          <w:szCs w:val="22"/>
          <w:u w:val="single"/>
        </w:rPr>
        <w:lastRenderedPageBreak/>
        <w:t>SO 01 Polní cesta HC5</w:t>
      </w:r>
      <w:r w:rsidRPr="004730ED">
        <w:rPr>
          <w:rFonts w:cs="Arial"/>
          <w:bCs/>
          <w:iCs/>
          <w:szCs w:val="22"/>
        </w:rPr>
        <w:t xml:space="preserve"> – Projektová dokumentace bude řešit hlavní polní cestu HC5 v úseku km 0,000-0,850 na parcelách KN 3823, 3225, 3038. Polní cesta bude navržena z asfaltobetonu, v kategorii P5/30. Součástí polní cesty bude i rekonstrukce stávajícího propustku P4 DN 1000 (návrh dle PSZ DN 1200) v místě křížení polní cesty s </w:t>
      </w:r>
      <w:proofErr w:type="spellStart"/>
      <w:r w:rsidRPr="004730ED">
        <w:rPr>
          <w:rFonts w:cs="Arial"/>
          <w:bCs/>
          <w:iCs/>
          <w:szCs w:val="22"/>
        </w:rPr>
        <w:t>Habrovanským</w:t>
      </w:r>
      <w:proofErr w:type="spellEnd"/>
      <w:r w:rsidRPr="004730ED">
        <w:rPr>
          <w:rFonts w:cs="Arial"/>
          <w:bCs/>
          <w:iCs/>
          <w:szCs w:val="22"/>
        </w:rPr>
        <w:t xml:space="preserve"> potokem. V km 0,000 se polní cesta připojuje na silnici III/37926 v místě stávajícího sjezdu. Ukončena je v km 0,850 na křižovatce s polními cestami HC7 a HC8.</w:t>
      </w:r>
    </w:p>
    <w:p w14:paraId="68E9B85A" w14:textId="77777777" w:rsidR="003E3514" w:rsidRPr="004730ED" w:rsidRDefault="003E3514" w:rsidP="00EA2FAD">
      <w:pPr>
        <w:spacing w:line="276" w:lineRule="auto"/>
        <w:ind w:left="1276"/>
        <w:jc w:val="both"/>
        <w:rPr>
          <w:rFonts w:cs="Arial"/>
          <w:bCs/>
          <w:iCs/>
          <w:szCs w:val="22"/>
        </w:rPr>
      </w:pPr>
      <w:r w:rsidRPr="004730ED">
        <w:rPr>
          <w:rFonts w:cs="Arial"/>
          <w:b/>
          <w:iCs/>
          <w:szCs w:val="22"/>
          <w:u w:val="single"/>
        </w:rPr>
        <w:t>SO 02 Polní cesta HC20</w:t>
      </w:r>
      <w:r w:rsidRPr="004730ED">
        <w:rPr>
          <w:rFonts w:cs="Arial"/>
          <w:b/>
          <w:iCs/>
          <w:szCs w:val="22"/>
        </w:rPr>
        <w:t xml:space="preserve"> – </w:t>
      </w:r>
      <w:r w:rsidRPr="004730ED">
        <w:rPr>
          <w:rFonts w:cs="Arial"/>
          <w:bCs/>
          <w:iCs/>
          <w:szCs w:val="22"/>
        </w:rPr>
        <w:t xml:space="preserve">Projektová dokumentace bude řešit nově navrženou hlavní polní cestu HC20 v úseku km 0,000-1,860 na parcele KN 3614. Polní cesta bude navržena z asfaltobetonu, v kategorii P5/30, včetně výhyben. V trase polní cesty se nachází vodovodní potrubí ve vlastnictví </w:t>
      </w:r>
      <w:proofErr w:type="spellStart"/>
      <w:r w:rsidRPr="004730ED">
        <w:rPr>
          <w:rFonts w:cs="Arial"/>
          <w:bCs/>
          <w:iCs/>
          <w:szCs w:val="22"/>
        </w:rPr>
        <w:t>VaK</w:t>
      </w:r>
      <w:proofErr w:type="spellEnd"/>
      <w:r w:rsidRPr="004730ED">
        <w:rPr>
          <w:rFonts w:cs="Arial"/>
          <w:bCs/>
          <w:iCs/>
          <w:szCs w:val="22"/>
        </w:rPr>
        <w:t xml:space="preserve"> Vyškov, </w:t>
      </w:r>
      <w:proofErr w:type="gramStart"/>
      <w:r w:rsidRPr="004730ED">
        <w:rPr>
          <w:rFonts w:cs="Arial"/>
          <w:bCs/>
          <w:iCs/>
          <w:szCs w:val="22"/>
        </w:rPr>
        <w:t>a.s. .</w:t>
      </w:r>
      <w:proofErr w:type="gramEnd"/>
      <w:r w:rsidRPr="004730ED">
        <w:rPr>
          <w:rFonts w:cs="Arial"/>
          <w:bCs/>
          <w:iCs/>
          <w:szCs w:val="22"/>
        </w:rPr>
        <w:t xml:space="preserve"> V rámci přípravy zadávací dokumentace bylo zažádáno o stanovisko </w:t>
      </w:r>
      <w:proofErr w:type="spellStart"/>
      <w:r w:rsidRPr="004730ED">
        <w:rPr>
          <w:rFonts w:cs="Arial"/>
          <w:bCs/>
          <w:iCs/>
          <w:szCs w:val="22"/>
        </w:rPr>
        <w:t>VaK</w:t>
      </w:r>
      <w:proofErr w:type="spellEnd"/>
      <w:r w:rsidRPr="004730ED">
        <w:rPr>
          <w:rFonts w:cs="Arial"/>
          <w:bCs/>
          <w:iCs/>
          <w:szCs w:val="22"/>
        </w:rPr>
        <w:t xml:space="preserve"> Vyškov a.s. – realizace je možná, veškeré projektové práce budou projednávány a odsouhlaseny vlastníkem vodovodu.</w:t>
      </w:r>
    </w:p>
    <w:p w14:paraId="69523FB1" w14:textId="77777777" w:rsidR="003E3514" w:rsidRPr="004730ED" w:rsidRDefault="003E3514" w:rsidP="00EA2FAD">
      <w:pPr>
        <w:spacing w:line="276" w:lineRule="auto"/>
        <w:ind w:left="1276"/>
        <w:jc w:val="both"/>
        <w:rPr>
          <w:rFonts w:cs="Arial"/>
          <w:bCs/>
          <w:iCs/>
          <w:szCs w:val="22"/>
        </w:rPr>
      </w:pPr>
      <w:r w:rsidRPr="004730ED">
        <w:rPr>
          <w:rFonts w:cs="Arial"/>
          <w:b/>
          <w:iCs/>
          <w:szCs w:val="22"/>
          <w:u w:val="single"/>
        </w:rPr>
        <w:t xml:space="preserve">SO 03 Interakční prvek IP29b </w:t>
      </w:r>
      <w:r w:rsidRPr="004730ED">
        <w:rPr>
          <w:rFonts w:cs="Arial"/>
          <w:bCs/>
          <w:iCs/>
          <w:szCs w:val="22"/>
        </w:rPr>
        <w:t>– liniový interakční prvek veden souběžně s polní cestou HC20 v úseku km 0,020-0,220 polní cesty na parcele KN 3825, včetně následné tříleté péče.</w:t>
      </w:r>
    </w:p>
    <w:p w14:paraId="136251D4" w14:textId="77777777" w:rsidR="003E3514" w:rsidRPr="004730ED" w:rsidRDefault="003E3514" w:rsidP="00EA2FAD">
      <w:pPr>
        <w:spacing w:line="276" w:lineRule="auto"/>
        <w:ind w:left="1276"/>
        <w:jc w:val="both"/>
        <w:rPr>
          <w:rFonts w:cs="Arial"/>
          <w:bCs/>
          <w:iCs/>
          <w:szCs w:val="22"/>
        </w:rPr>
      </w:pPr>
      <w:r w:rsidRPr="004730ED">
        <w:rPr>
          <w:rFonts w:cs="Arial"/>
          <w:b/>
          <w:iCs/>
          <w:szCs w:val="22"/>
          <w:u w:val="single"/>
        </w:rPr>
        <w:t xml:space="preserve">SO 04 Interakční prvek IP30 </w:t>
      </w:r>
      <w:r w:rsidRPr="004730ED">
        <w:rPr>
          <w:rFonts w:cs="Arial"/>
          <w:bCs/>
          <w:iCs/>
          <w:szCs w:val="22"/>
        </w:rPr>
        <w:t>– výsadba na parcele KN 3282, včetně následné tříleté péče.</w:t>
      </w:r>
    </w:p>
    <w:p w14:paraId="3DE9F467" w14:textId="11E0C252" w:rsidR="003E3514" w:rsidRPr="004730ED" w:rsidRDefault="003E3514" w:rsidP="00EA2FAD">
      <w:pPr>
        <w:spacing w:line="276" w:lineRule="auto"/>
        <w:ind w:left="1276"/>
        <w:jc w:val="both"/>
        <w:rPr>
          <w:rFonts w:cs="Arial"/>
          <w:bCs/>
          <w:iCs/>
          <w:szCs w:val="22"/>
        </w:rPr>
      </w:pPr>
      <w:r w:rsidRPr="004730ED">
        <w:rPr>
          <w:rFonts w:cs="Arial"/>
          <w:b/>
          <w:iCs/>
          <w:szCs w:val="22"/>
          <w:u w:val="single"/>
        </w:rPr>
        <w:t>SO 05</w:t>
      </w:r>
      <w:r w:rsidRPr="004730ED">
        <w:rPr>
          <w:rFonts w:cs="Arial"/>
          <w:b/>
          <w:iCs/>
          <w:szCs w:val="22"/>
          <w:u w:val="single"/>
        </w:rPr>
        <w:tab/>
        <w:t>Vodní nádrž VN3</w:t>
      </w:r>
      <w:r w:rsidR="00027CA2">
        <w:rPr>
          <w:rFonts w:cs="Arial"/>
          <w:b/>
          <w:iCs/>
          <w:szCs w:val="22"/>
          <w:u w:val="single"/>
        </w:rPr>
        <w:t>, včetně ozelenění</w:t>
      </w:r>
      <w:r w:rsidRPr="004730ED">
        <w:rPr>
          <w:rFonts w:cs="Arial"/>
          <w:b/>
          <w:iCs/>
          <w:szCs w:val="22"/>
          <w:u w:val="single"/>
        </w:rPr>
        <w:t xml:space="preserve"> </w:t>
      </w:r>
      <w:r w:rsidRPr="004730ED">
        <w:rPr>
          <w:rFonts w:cs="Arial"/>
          <w:bCs/>
          <w:iCs/>
          <w:szCs w:val="22"/>
        </w:rPr>
        <w:t xml:space="preserve">– malá vodní nádrž o velikosti cca 0,2 ha na </w:t>
      </w:r>
      <w:proofErr w:type="spellStart"/>
      <w:r w:rsidRPr="004730ED">
        <w:rPr>
          <w:rFonts w:cs="Arial"/>
          <w:bCs/>
          <w:iCs/>
          <w:szCs w:val="22"/>
        </w:rPr>
        <w:t>Habrovanském</w:t>
      </w:r>
      <w:proofErr w:type="spellEnd"/>
      <w:r w:rsidRPr="004730ED">
        <w:rPr>
          <w:rFonts w:cs="Arial"/>
          <w:bCs/>
          <w:iCs/>
          <w:szCs w:val="22"/>
        </w:rPr>
        <w:t xml:space="preserve"> potoce na parcele KN 3563 včetně ozelenění na ploše 0,2 ha. Účelem stavby bude retence povrchových vod a krajinotvorná funkce. Dle zpracované dokumentace technického řešení (DTR) se bude jednat o vodní plochu, která vznikne zahloubením stávajícího terénu o cca 1,2 m a vytvoření sypané hrázky délky 114 m, výšky od 0 -1,8 m a šířky v koruně 1,5 m. Výsadba bude zahrnovat i následnou tříletou péči.</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CC3E850" w:rsidR="0015245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4A2AE7A" w14:textId="45D28699" w:rsidR="00C72CA1" w:rsidRPr="00EA7F7F" w:rsidRDefault="00C72CA1" w:rsidP="00C72CA1">
      <w:pPr>
        <w:numPr>
          <w:ilvl w:val="2"/>
          <w:numId w:val="60"/>
        </w:numPr>
        <w:overflowPunct w:val="0"/>
        <w:autoSpaceDE w:val="0"/>
        <w:autoSpaceDN w:val="0"/>
        <w:adjustRightInd w:val="0"/>
        <w:spacing w:line="240" w:lineRule="auto"/>
        <w:jc w:val="both"/>
        <w:textAlignment w:val="baseline"/>
        <w:rPr>
          <w:rFonts w:cs="Arial"/>
          <w:bCs/>
          <w:iCs/>
          <w:szCs w:val="22"/>
        </w:rPr>
      </w:pPr>
      <w:r w:rsidRPr="00CD387D">
        <w:rPr>
          <w:rFonts w:cs="Arial"/>
          <w:bCs/>
          <w:iCs/>
          <w:szCs w:val="22"/>
        </w:rPr>
        <w:t xml:space="preserve">Projektová dokumentace na stavbu </w:t>
      </w:r>
      <w:r w:rsidR="0023699D">
        <w:rPr>
          <w:rFonts w:cs="Arial"/>
          <w:bCs/>
          <w:iCs/>
          <w:szCs w:val="22"/>
        </w:rPr>
        <w:t xml:space="preserve">Vodní nádrže </w:t>
      </w:r>
      <w:r w:rsidRPr="001E22D8">
        <w:rPr>
          <w:rFonts w:cs="Arial"/>
          <w:bCs/>
          <w:iCs/>
          <w:szCs w:val="22"/>
        </w:rPr>
        <w:t>VN</w:t>
      </w:r>
      <w:r>
        <w:rPr>
          <w:rFonts w:cs="Arial"/>
          <w:bCs/>
          <w:iCs/>
          <w:szCs w:val="22"/>
        </w:rPr>
        <w:t xml:space="preserve">3 </w:t>
      </w:r>
      <w:r w:rsidRPr="00CD387D">
        <w:rPr>
          <w:rFonts w:cs="Arial"/>
          <w:bCs/>
          <w:iCs/>
          <w:szCs w:val="22"/>
        </w:rPr>
        <w:t xml:space="preserve">bude obsahovat posudek pro zařazení vodního díla do kategorie s návrhem podmínek provádění technickobezpečnostního dohledu podle § 61 odst. 4 zákona č. 254/2001 Sb., o vodách a o změně některých zákonů (vodní zákon), ve znění pozdějších předpisů, zpracovaný odborně způsobilou osobou podle § 61 odst. 10 téhož </w:t>
      </w:r>
      <w:r w:rsidRPr="00EA7F7F">
        <w:rPr>
          <w:rFonts w:cs="Arial"/>
          <w:bCs/>
          <w:iCs/>
          <w:szCs w:val="22"/>
        </w:rPr>
        <w:t xml:space="preserve">zákona. Současně bude projektová dokumentace obsahovat posouzení dle objemového ukazatele v souladu s </w:t>
      </w:r>
      <w:r w:rsidRPr="00EA7F7F">
        <w:rPr>
          <w:sz w:val="21"/>
          <w:szCs w:val="21"/>
        </w:rPr>
        <w:t>normou ČSN 75 2410.</w:t>
      </w:r>
    </w:p>
    <w:p w14:paraId="236E59DA" w14:textId="0E902220" w:rsidR="00722CA2" w:rsidRPr="005F4F5F" w:rsidRDefault="00AB7CC6" w:rsidP="000651E8">
      <w:pPr>
        <w:numPr>
          <w:ilvl w:val="2"/>
          <w:numId w:val="60"/>
        </w:numPr>
        <w:jc w:val="both"/>
        <w:rPr>
          <w:rStyle w:val="l-L2Char"/>
          <w:rFonts w:cs="Arial"/>
          <w:szCs w:val="22"/>
        </w:rPr>
      </w:pPr>
      <w:r w:rsidRPr="005F4F5F">
        <w:rPr>
          <w:rStyle w:val="l-L2Char"/>
          <w:rFonts w:cs="Arial"/>
          <w:szCs w:val="22"/>
        </w:rPr>
        <w:t>Projektová dokumentace</w:t>
      </w:r>
      <w:r w:rsidR="00722CA2" w:rsidRPr="005F4F5F">
        <w:rPr>
          <w:rStyle w:val="l-L2Char"/>
          <w:rFonts w:cs="Arial"/>
          <w:szCs w:val="22"/>
        </w:rPr>
        <w:t xml:space="preserve"> bude dodán</w:t>
      </w:r>
      <w:r w:rsidRPr="005F4F5F">
        <w:rPr>
          <w:rStyle w:val="l-L2Char"/>
          <w:rFonts w:cs="Arial"/>
          <w:szCs w:val="22"/>
        </w:rPr>
        <w:t>a</w:t>
      </w:r>
      <w:r w:rsidR="00722CA2" w:rsidRPr="005F4F5F">
        <w:rPr>
          <w:rStyle w:val="l-L2Char"/>
          <w:rFonts w:cs="Arial"/>
          <w:szCs w:val="22"/>
        </w:rPr>
        <w:t xml:space="preserve"> objednateli v</w:t>
      </w:r>
      <w:r w:rsidR="00722CA2" w:rsidRPr="005F4F5F">
        <w:rPr>
          <w:rStyle w:val="l-L2Char"/>
          <w:rFonts w:cs="Arial"/>
          <w:szCs w:val="22"/>
          <w:lang w:eastAsia="en-US"/>
        </w:rPr>
        <w:t xml:space="preserve"> </w:t>
      </w:r>
      <w:r w:rsidR="00496052">
        <w:rPr>
          <w:rStyle w:val="l-L2Char"/>
          <w:rFonts w:cs="Arial"/>
          <w:szCs w:val="22"/>
        </w:rPr>
        <w:t>8</w:t>
      </w:r>
      <w:r w:rsidR="00722CA2" w:rsidRPr="005F4F5F">
        <w:rPr>
          <w:rStyle w:val="l-L2Char"/>
          <w:rFonts w:cs="Arial"/>
          <w:szCs w:val="22"/>
          <w:lang w:eastAsia="en-US"/>
        </w:rPr>
        <w:t xml:space="preserve"> vyhotoveních</w:t>
      </w:r>
      <w:r w:rsidR="00722CA2" w:rsidRPr="005F4F5F">
        <w:rPr>
          <w:rStyle w:val="l-L2Char"/>
          <w:rFonts w:cs="Arial"/>
          <w:szCs w:val="22"/>
        </w:rPr>
        <w:t xml:space="preserve"> v</w:t>
      </w:r>
      <w:r w:rsidR="00722CA2" w:rsidRPr="005F4F5F">
        <w:rPr>
          <w:rStyle w:val="l-L2Char"/>
          <w:rFonts w:cs="Arial"/>
          <w:szCs w:val="22"/>
          <w:lang w:eastAsia="en-US"/>
        </w:rPr>
        <w:t xml:space="preserve"> písemné</w:t>
      </w:r>
      <w:r w:rsidR="00722CA2" w:rsidRPr="005F4F5F">
        <w:rPr>
          <w:rStyle w:val="l-L2Char"/>
          <w:rFonts w:cs="Arial"/>
          <w:szCs w:val="22"/>
        </w:rPr>
        <w:t xml:space="preserve"> podobě </w:t>
      </w:r>
      <w:r w:rsidR="00722CA2" w:rsidRPr="005F4F5F">
        <w:rPr>
          <w:rStyle w:val="l-L2Char"/>
          <w:rFonts w:cs="Arial"/>
          <w:szCs w:val="22"/>
          <w:lang w:eastAsia="en-US"/>
        </w:rPr>
        <w:t xml:space="preserve">a </w:t>
      </w:r>
      <w:r w:rsidR="00C11E32" w:rsidRPr="005F4F5F">
        <w:rPr>
          <w:rStyle w:val="l-L2Char"/>
          <w:rFonts w:cs="Arial"/>
          <w:szCs w:val="22"/>
          <w:lang w:eastAsia="en-US"/>
        </w:rPr>
        <w:t>2</w:t>
      </w:r>
      <w:r w:rsidR="00722CA2" w:rsidRPr="005F4F5F">
        <w:rPr>
          <w:rStyle w:val="l-L2Char"/>
          <w:rFonts w:cs="Arial"/>
          <w:szCs w:val="22"/>
          <w:lang w:eastAsia="en-US"/>
        </w:rPr>
        <w:t xml:space="preserve"> vyhotovení </w:t>
      </w:r>
      <w:r w:rsidR="00722CA2" w:rsidRPr="005F4F5F">
        <w:rPr>
          <w:rStyle w:val="l-L2Char"/>
          <w:rFonts w:cs="Arial"/>
          <w:szCs w:val="22"/>
        </w:rPr>
        <w:t>na CD ve formátu „</w:t>
      </w:r>
      <w:proofErr w:type="spellStart"/>
      <w:r w:rsidR="00722CA2" w:rsidRPr="005F4F5F">
        <w:rPr>
          <w:rStyle w:val="l-L2Char"/>
          <w:rFonts w:cs="Arial"/>
          <w:szCs w:val="22"/>
          <w:lang w:eastAsia="en-US"/>
        </w:rPr>
        <w:t>pdf</w:t>
      </w:r>
      <w:proofErr w:type="spellEnd"/>
      <w:r w:rsidR="00722CA2" w:rsidRPr="005F4F5F">
        <w:rPr>
          <w:rStyle w:val="l-L2Char"/>
          <w:rFonts w:cs="Arial"/>
          <w:szCs w:val="22"/>
          <w:lang w:eastAsia="en-US"/>
        </w:rPr>
        <w:t>“</w:t>
      </w:r>
      <w:r w:rsidR="00B70B1E" w:rsidRPr="005F4F5F">
        <w:rPr>
          <w:rStyle w:val="l-L2Char"/>
          <w:rFonts w:cs="Arial"/>
          <w:szCs w:val="22"/>
          <w:lang w:eastAsia="en-US"/>
        </w:rPr>
        <w:t xml:space="preserve"> a „</w:t>
      </w:r>
      <w:proofErr w:type="spellStart"/>
      <w:r w:rsidR="00B70B1E" w:rsidRPr="005F4F5F">
        <w:rPr>
          <w:rStyle w:val="l-L2Char"/>
          <w:rFonts w:cs="Arial"/>
          <w:szCs w:val="22"/>
          <w:lang w:eastAsia="en-US"/>
        </w:rPr>
        <w:t>dwg</w:t>
      </w:r>
      <w:proofErr w:type="spellEnd"/>
      <w:r w:rsidR="00B70B1E" w:rsidRPr="005F4F5F">
        <w:rPr>
          <w:rStyle w:val="l-L2Char"/>
          <w:rFonts w:cs="Arial"/>
          <w:szCs w:val="22"/>
        </w:rPr>
        <w:t>“</w:t>
      </w:r>
      <w:r w:rsidR="00405437" w:rsidRPr="005F4F5F">
        <w:rPr>
          <w:rStyle w:val="l-L2Char"/>
          <w:rFonts w:cs="Arial"/>
          <w:szCs w:val="22"/>
        </w:rPr>
        <w:t>, „</w:t>
      </w:r>
      <w:proofErr w:type="spellStart"/>
      <w:r w:rsidR="00405437" w:rsidRPr="005F4F5F">
        <w:rPr>
          <w:rStyle w:val="l-L2Char"/>
          <w:rFonts w:cs="Arial"/>
          <w:szCs w:val="22"/>
        </w:rPr>
        <w:t>dgn</w:t>
      </w:r>
      <w:proofErr w:type="spellEnd"/>
      <w:r w:rsidR="00405437" w:rsidRPr="005F4F5F">
        <w:rPr>
          <w:rStyle w:val="l-L2Char"/>
          <w:rFonts w:cs="Arial"/>
          <w:szCs w:val="22"/>
        </w:rPr>
        <w:t xml:space="preserve">“ </w:t>
      </w:r>
      <w:r w:rsidR="00A5565A" w:rsidRPr="005F4F5F">
        <w:rPr>
          <w:rStyle w:val="l-L2Char"/>
          <w:rFonts w:cs="Arial"/>
          <w:szCs w:val="22"/>
        </w:rPr>
        <w:t xml:space="preserve">a se </w:t>
      </w:r>
      <w:r w:rsidR="00A5565A" w:rsidRPr="005F4F5F">
        <w:rPr>
          <w:rStyle w:val="l-L2Char"/>
          <w:rFonts w:cs="Arial"/>
          <w:b/>
          <w:bCs/>
          <w:szCs w:val="22"/>
        </w:rPr>
        <w:t>soupisem prací s výkazem výměr a rozpočtem ve formátu „</w:t>
      </w:r>
      <w:proofErr w:type="spellStart"/>
      <w:r w:rsidR="00A5565A" w:rsidRPr="005F4F5F">
        <w:rPr>
          <w:rStyle w:val="l-L2Char"/>
          <w:rFonts w:cs="Arial"/>
          <w:b/>
          <w:bCs/>
          <w:szCs w:val="22"/>
        </w:rPr>
        <w:t>unixml</w:t>
      </w:r>
      <w:proofErr w:type="spellEnd"/>
      <w:r w:rsidR="00A5565A" w:rsidRPr="005F4F5F">
        <w:rPr>
          <w:rStyle w:val="l-L2Char"/>
          <w:rFonts w:cs="Arial"/>
          <w:b/>
          <w:bCs/>
          <w:szCs w:val="22"/>
        </w:rPr>
        <w:t>“</w:t>
      </w:r>
      <w:r w:rsidR="00A5565A" w:rsidRPr="005F4F5F">
        <w:rPr>
          <w:rStyle w:val="l-L2Char"/>
          <w:rFonts w:cs="Arial"/>
          <w:szCs w:val="22"/>
        </w:rPr>
        <w:t xml:space="preserve"> (specifikace na www.unixml.cz)</w:t>
      </w:r>
      <w:r w:rsidR="00722CA2" w:rsidRPr="005F4F5F">
        <w:rPr>
          <w:rStyle w:val="l-L2Char"/>
          <w:rFonts w:cs="Arial"/>
          <w:szCs w:val="22"/>
        </w:rPr>
        <w:t xml:space="preserve"> </w:t>
      </w:r>
      <w:r w:rsidR="004D4DA1" w:rsidRPr="005F4F5F">
        <w:rPr>
          <w:rStyle w:val="l-L2Char"/>
          <w:rFonts w:cs="Arial"/>
          <w:b/>
          <w:bCs/>
          <w:szCs w:val="22"/>
        </w:rPr>
        <w:t xml:space="preserve">včetně vedlejších rozpočtových nákladů. </w:t>
      </w:r>
      <w:r w:rsidR="004D4DA1" w:rsidRPr="005F4F5F">
        <w:rPr>
          <w:rStyle w:val="l-L2Char"/>
          <w:b/>
          <w:bCs/>
        </w:rPr>
        <w:t xml:space="preserve">Soupis prací a rozpočet (včetně VRN) bude </w:t>
      </w:r>
      <w:proofErr w:type="gramStart"/>
      <w:r w:rsidR="004D4DA1" w:rsidRPr="005F4F5F">
        <w:rPr>
          <w:rStyle w:val="l-L2Char"/>
          <w:b/>
          <w:bCs/>
        </w:rPr>
        <w:t xml:space="preserve">zpracován </w:t>
      </w:r>
      <w:r w:rsidR="004D4DA1" w:rsidRPr="005F4F5F">
        <w:rPr>
          <w:rStyle w:val="l-L2Char"/>
        </w:rPr>
        <w:t> </w:t>
      </w:r>
      <w:r w:rsidR="004D4DA1" w:rsidRPr="005F4F5F">
        <w:rPr>
          <w:rStyle w:val="l-L2Char"/>
          <w:b/>
          <w:bCs/>
        </w:rPr>
        <w:t>pro</w:t>
      </w:r>
      <w:proofErr w:type="gramEnd"/>
      <w:r w:rsidR="004D4DA1" w:rsidRPr="005F4F5F">
        <w:rPr>
          <w:rStyle w:val="l-L2Char"/>
          <w:b/>
          <w:bCs/>
        </w:rPr>
        <w:t xml:space="preserve"> každý </w:t>
      </w:r>
      <w:r w:rsidR="00C62BF0" w:rsidRPr="005F4F5F">
        <w:rPr>
          <w:rStyle w:val="l-L2Char"/>
          <w:b/>
          <w:bCs/>
        </w:rPr>
        <w:t xml:space="preserve">stavební </w:t>
      </w:r>
      <w:r w:rsidR="004D4DA1" w:rsidRPr="005F4F5F">
        <w:rPr>
          <w:rStyle w:val="l-L2Char"/>
          <w:b/>
          <w:bCs/>
        </w:rPr>
        <w:t xml:space="preserve">objekt zvlášť </w:t>
      </w:r>
      <w:r w:rsidR="004D4DA1" w:rsidRPr="005F4F5F">
        <w:rPr>
          <w:rStyle w:val="l-L2Char"/>
          <w:rFonts w:cs="Arial"/>
          <w:szCs w:val="22"/>
        </w:rPr>
        <w:t>.</w:t>
      </w:r>
    </w:p>
    <w:p w14:paraId="45DD0BB3" w14:textId="77777777" w:rsidR="005512A3" w:rsidRPr="005512A3" w:rsidRDefault="005512A3" w:rsidP="005512A3">
      <w:pPr>
        <w:pStyle w:val="Odstavecseseznamem"/>
        <w:ind w:left="1276"/>
        <w:jc w:val="both"/>
        <w:rPr>
          <w:rFonts w:cs="Arial"/>
          <w:szCs w:val="22"/>
        </w:rPr>
      </w:pPr>
      <w:r w:rsidRPr="005512A3">
        <w:rPr>
          <w:rFonts w:cs="Arial"/>
          <w:u w:val="single"/>
        </w:rPr>
        <w:t xml:space="preserve">Jedno elektronické </w:t>
      </w:r>
      <w:proofErr w:type="spellStart"/>
      <w:r w:rsidRPr="005512A3">
        <w:rPr>
          <w:rFonts w:cs="Arial"/>
          <w:u w:val="single"/>
        </w:rPr>
        <w:t>paré</w:t>
      </w:r>
      <w:proofErr w:type="spellEnd"/>
      <w:r w:rsidRPr="005512A3">
        <w:rPr>
          <w:rFonts w:cs="Arial"/>
          <w:u w:val="single"/>
        </w:rPr>
        <w:t xml:space="preserve"> díla</w:t>
      </w:r>
      <w:r w:rsidRPr="005512A3">
        <w:rPr>
          <w:rFonts w:cs="Arial"/>
        </w:rPr>
        <w:t xml:space="preserve"> bude odevzdáno v </w:t>
      </w:r>
      <w:r w:rsidRPr="005512A3">
        <w:rPr>
          <w:rFonts w:cs="Arial"/>
          <w:u w:val="single"/>
        </w:rPr>
        <w:t>anonymizované verzi</w:t>
      </w:r>
      <w:r w:rsidRPr="005512A3">
        <w:rPr>
          <w:rFonts w:cs="Arial"/>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w:t>
      </w:r>
      <w:r w:rsidRPr="005512A3">
        <w:rPr>
          <w:rFonts w:cs="Arial"/>
        </w:rPr>
        <w:lastRenderedPageBreak/>
        <w:t>dotčených pozemků, vyjádření DOSS a ostatních nebudou obsahovat podpisy osob aj. (bude provedeno jejich znečitelnění).</w:t>
      </w:r>
    </w:p>
    <w:p w14:paraId="1FE708E9" w14:textId="77777777" w:rsidR="00C62BF0" w:rsidRPr="004D5F78" w:rsidRDefault="00C62BF0"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576AD59" w14:textId="77777777" w:rsidR="000F258A" w:rsidRPr="000F258A" w:rsidRDefault="000F258A" w:rsidP="000F258A">
      <w:pPr>
        <w:pStyle w:val="Odstavecseseznamem"/>
        <w:spacing w:line="276" w:lineRule="auto"/>
        <w:ind w:left="1276"/>
        <w:jc w:val="both"/>
        <w:rPr>
          <w:rFonts w:cs="Arial"/>
          <w:color w:val="000000" w:themeColor="text1"/>
          <w:szCs w:val="22"/>
        </w:rPr>
      </w:pPr>
      <w:r w:rsidRPr="000F258A">
        <w:rPr>
          <w:rFonts w:cs="Arial"/>
          <w:color w:val="000000" w:themeColor="text1"/>
          <w:szCs w:val="22"/>
        </w:rPr>
        <w:t>Projektová dokumentace bude vypracována v souladu s plánem společných zařízení zpracovaný firmou EKOS T, spol. s r.o., Bezručova 68, 674 01 Třebíč, IČO 63470985, který je součástí návrhu komplexních pozemkových úprav (dále jen KoPÚ) v </w:t>
      </w:r>
      <w:proofErr w:type="spellStart"/>
      <w:r w:rsidRPr="000F258A">
        <w:rPr>
          <w:rFonts w:cs="Arial"/>
          <w:color w:val="000000" w:themeColor="text1"/>
          <w:szCs w:val="22"/>
        </w:rPr>
        <w:t>k.ú</w:t>
      </w:r>
      <w:proofErr w:type="spellEnd"/>
      <w:r w:rsidRPr="000F258A">
        <w:rPr>
          <w:rFonts w:cs="Arial"/>
          <w:color w:val="000000" w:themeColor="text1"/>
          <w:szCs w:val="22"/>
        </w:rPr>
        <w:t xml:space="preserve">. Habrovany. Rozhodnutí o schválení návrhu komplexních pozemkových úprav v katastrálním území Habrovany, čj. SPU 269281/2020 bylo vydáno dne 22. říjen 2020 a nabylo právní moci dne 12. prosince 2020. Uvedené podklady jsou po dohodě k nahlédnutí v sídle Pobočky Vyškov, </w:t>
      </w:r>
      <w:proofErr w:type="spellStart"/>
      <w:r w:rsidRPr="000F258A">
        <w:rPr>
          <w:rFonts w:cs="Arial"/>
          <w:color w:val="000000" w:themeColor="text1"/>
          <w:szCs w:val="22"/>
        </w:rPr>
        <w:t>Palánek</w:t>
      </w:r>
      <w:proofErr w:type="spellEnd"/>
      <w:r w:rsidRPr="000F258A">
        <w:rPr>
          <w:rFonts w:cs="Arial"/>
          <w:color w:val="000000" w:themeColor="text1"/>
          <w:szCs w:val="22"/>
        </w:rPr>
        <w:t xml:space="preserve"> 250/1, 682 01 Vyškov.</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613F77C" w14:textId="718D40A4" w:rsidR="00B14841" w:rsidRPr="00435271" w:rsidRDefault="00EF7F08" w:rsidP="001F624D">
      <w:pPr>
        <w:pStyle w:val="l-L1"/>
        <w:keepNext w:val="0"/>
        <w:numPr>
          <w:ilvl w:val="0"/>
          <w:numId w:val="0"/>
        </w:numPr>
        <w:spacing w:before="120" w:after="120"/>
        <w:ind w:left="1134"/>
        <w:jc w:val="both"/>
        <w:rPr>
          <w:rStyle w:val="l-L2Char"/>
          <w:rFonts w:cs="Arial"/>
          <w:b w:val="0"/>
          <w:bCs/>
          <w:szCs w:val="22"/>
          <w:u w:val="none"/>
        </w:rPr>
      </w:pPr>
      <w:r w:rsidRPr="00435271">
        <w:rPr>
          <w:rStyle w:val="l-L2Char"/>
          <w:rFonts w:cs="Arial"/>
          <w:b w:val="0"/>
          <w:bCs/>
          <w:szCs w:val="22"/>
          <w:u w:val="none"/>
        </w:rPr>
        <w:t xml:space="preserve">Plán společných zařízení komplexních pozemkových úprav v </w:t>
      </w:r>
      <w:proofErr w:type="spellStart"/>
      <w:r w:rsidRPr="00435271">
        <w:rPr>
          <w:rStyle w:val="l-L2Char"/>
          <w:rFonts w:cs="Arial"/>
          <w:b w:val="0"/>
          <w:bCs/>
          <w:szCs w:val="22"/>
          <w:u w:val="none"/>
        </w:rPr>
        <w:t>k.ú</w:t>
      </w:r>
      <w:proofErr w:type="spellEnd"/>
      <w:r w:rsidRPr="00435271">
        <w:rPr>
          <w:rStyle w:val="l-L2Char"/>
          <w:rFonts w:cs="Arial"/>
          <w:b w:val="0"/>
          <w:bCs/>
          <w:szCs w:val="22"/>
          <w:u w:val="none"/>
        </w:rPr>
        <w:t xml:space="preserve">. </w:t>
      </w:r>
      <w:r w:rsidR="00464355" w:rsidRPr="00435271">
        <w:rPr>
          <w:rStyle w:val="l-L2Char"/>
          <w:rFonts w:cs="Arial"/>
          <w:b w:val="0"/>
          <w:bCs/>
          <w:szCs w:val="22"/>
          <w:u w:val="none"/>
        </w:rPr>
        <w:t>Habrovany</w:t>
      </w:r>
      <w:r w:rsidRPr="00435271">
        <w:rPr>
          <w:rStyle w:val="l-L2Char"/>
          <w:rFonts w:cs="Arial"/>
          <w:b w:val="0"/>
          <w:bCs/>
          <w:szCs w:val="22"/>
          <w:u w:val="none"/>
        </w:rPr>
        <w:t>, vypracovaný projekční společností</w:t>
      </w:r>
      <w:r w:rsidR="00464355" w:rsidRPr="00435271">
        <w:rPr>
          <w:rStyle w:val="l-L2Char"/>
          <w:rFonts w:cs="Arial"/>
          <w:b w:val="0"/>
          <w:bCs/>
          <w:szCs w:val="22"/>
          <w:u w:val="none"/>
        </w:rPr>
        <w:t xml:space="preserve"> </w:t>
      </w:r>
      <w:r w:rsidR="00464355" w:rsidRPr="00435271">
        <w:rPr>
          <w:rStyle w:val="l-L2Char"/>
          <w:b w:val="0"/>
          <w:bCs/>
          <w:szCs w:val="22"/>
          <w:u w:val="none"/>
        </w:rPr>
        <w:t>EKOS T, spol. s r.o., Bezručova 68, 674 01 Třebíč, IČO 63470985</w:t>
      </w:r>
      <w:r w:rsidRPr="00435271">
        <w:rPr>
          <w:rStyle w:val="l-L2Char"/>
          <w:rFonts w:cs="Arial"/>
          <w:b w:val="0"/>
          <w:bCs/>
          <w:szCs w:val="22"/>
          <w:u w:val="none"/>
        </w:rPr>
        <w:t>.</w:t>
      </w:r>
    </w:p>
    <w:p w14:paraId="52F5CD43" w14:textId="77777777" w:rsidR="00794C4A" w:rsidRDefault="00794C4A" w:rsidP="001F624D">
      <w:pPr>
        <w:pStyle w:val="l-L1"/>
        <w:keepNext w:val="0"/>
        <w:numPr>
          <w:ilvl w:val="0"/>
          <w:numId w:val="0"/>
        </w:numPr>
        <w:spacing w:before="120" w:after="120"/>
        <w:ind w:left="1134"/>
        <w:jc w:val="both"/>
        <w:rPr>
          <w:rFonts w:cs="Arial"/>
          <w:b w:val="0"/>
          <w:bCs/>
          <w:kern w:val="32"/>
          <w:szCs w:val="22"/>
        </w:rPr>
      </w:pPr>
    </w:p>
    <w:p w14:paraId="3415CA70" w14:textId="77777777" w:rsidR="001617E1" w:rsidRDefault="001617E1">
      <w:pPr>
        <w:spacing w:after="0" w:line="240" w:lineRule="auto"/>
        <w:rPr>
          <w:rFonts w:cs="Arial"/>
          <w:b/>
          <w:bCs/>
          <w:kern w:val="32"/>
          <w:szCs w:val="22"/>
        </w:rPr>
      </w:pPr>
      <w:r>
        <w:rPr>
          <w:szCs w:val="22"/>
        </w:rPr>
        <w:br w:type="page"/>
      </w:r>
    </w:p>
    <w:p w14:paraId="1767C186" w14:textId="529EE075"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6A392D8"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4249F55" w:rsidR="001A027C"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w:t>
      </w:r>
      <w:r w:rsidR="00A46DAB">
        <w:rPr>
          <w:rFonts w:eastAsia="Lucida Sans Unicode" w:cs="Arial"/>
          <w:bCs/>
          <w:szCs w:val="22"/>
        </w:rPr>
        <w:t> </w:t>
      </w:r>
      <w:r w:rsidRPr="004D5F78">
        <w:rPr>
          <w:rFonts w:eastAsia="Lucida Sans Unicode" w:cs="Arial"/>
          <w:bCs/>
          <w:szCs w:val="22"/>
        </w:rPr>
        <w:t>zadání</w:t>
      </w:r>
    </w:p>
    <w:p w14:paraId="2B8490CF" w14:textId="77777777" w:rsidR="00A46DAB" w:rsidRPr="004D5F78" w:rsidRDefault="00A46DAB" w:rsidP="001A027C">
      <w:pPr>
        <w:widowControl w:val="0"/>
        <w:numPr>
          <w:ilvl w:val="4"/>
          <w:numId w:val="73"/>
        </w:numPr>
        <w:suppressAutoHyphens/>
        <w:spacing w:after="0" w:line="276" w:lineRule="auto"/>
        <w:jc w:val="both"/>
        <w:rPr>
          <w:rFonts w:eastAsia="Lucida Sans Unicode" w:cs="Arial"/>
          <w:bCs/>
          <w:szCs w:val="22"/>
        </w:rPr>
      </w:pPr>
    </w:p>
    <w:p w14:paraId="6F1F73E1" w14:textId="4E185906"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ze</w:t>
            </w:r>
            <w:proofErr w:type="spellEnd"/>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1F46502" w:rsidR="0006284B" w:rsidRDefault="0006284B" w:rsidP="001A027C">
      <w:pPr>
        <w:rPr>
          <w:rFonts w:cs="Arial"/>
          <w:b/>
          <w:szCs w:val="22"/>
        </w:rPr>
      </w:pPr>
    </w:p>
    <w:p w14:paraId="47D3F5C3" w14:textId="77777777" w:rsidR="00E23A0E" w:rsidRPr="004D5F78" w:rsidRDefault="00E23A0E" w:rsidP="001A027C">
      <w:pPr>
        <w:rPr>
          <w:rFonts w:cs="Arial"/>
          <w:b/>
          <w:szCs w:val="22"/>
        </w:rPr>
      </w:pPr>
    </w:p>
    <w:p w14:paraId="02E6EB1A" w14:textId="347C6F98" w:rsidR="001A027C" w:rsidRPr="004D5F78" w:rsidRDefault="001A027C" w:rsidP="001A027C">
      <w:pPr>
        <w:rPr>
          <w:rFonts w:cs="Arial"/>
          <w:b/>
          <w:szCs w:val="22"/>
        </w:rPr>
      </w:pPr>
      <w:r w:rsidRPr="004D5F78">
        <w:rPr>
          <w:rFonts w:cs="Arial"/>
          <w:b/>
          <w:szCs w:val="22"/>
        </w:rPr>
        <w:lastRenderedPageBreak/>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263A0017" w:rsidR="00E34283" w:rsidRPr="00D61907" w:rsidRDefault="001A027C" w:rsidP="00707841">
      <w:pPr>
        <w:pStyle w:val="Odstavecseseznamem"/>
        <w:widowControl w:val="0"/>
        <w:numPr>
          <w:ilvl w:val="4"/>
          <w:numId w:val="78"/>
        </w:numPr>
        <w:suppressAutoHyphens/>
        <w:spacing w:after="0" w:line="276" w:lineRule="auto"/>
        <w:ind w:left="3595" w:hanging="357"/>
        <w:rPr>
          <w:rFonts w:eastAsia="Lucida Sans Unicode" w:cs="Arial"/>
          <w:bCs/>
          <w:szCs w:val="22"/>
        </w:rPr>
      </w:pPr>
      <w:r w:rsidRPr="00D61907">
        <w:rPr>
          <w:rFonts w:eastAsia="Lucida Sans Unicode" w:cs="Arial"/>
          <w:bCs/>
          <w:szCs w:val="22"/>
        </w:rPr>
        <w:t>Podélný profil – dle podkladů k</w:t>
      </w:r>
      <w:r w:rsidR="004D687E" w:rsidRPr="00D61907">
        <w:rPr>
          <w:rFonts w:eastAsia="Lucida Sans Unicode" w:cs="Arial"/>
          <w:bCs/>
          <w:szCs w:val="22"/>
        </w:rPr>
        <w:t> </w:t>
      </w:r>
      <w:r w:rsidRPr="00D61907">
        <w:rPr>
          <w:rFonts w:eastAsia="Lucida Sans Unicode" w:cs="Arial"/>
          <w:bCs/>
          <w:szCs w:val="22"/>
        </w:rPr>
        <w:t>zadán</w:t>
      </w:r>
      <w:r w:rsidR="004D5F78" w:rsidRPr="00D61907">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2C2903B3" w14:textId="77777777" w:rsidR="007E6663" w:rsidRDefault="007E6663">
      <w:pPr>
        <w:spacing w:after="0" w:line="240" w:lineRule="auto"/>
        <w:rPr>
          <w:rFonts w:eastAsia="Lucida Sans Unicode" w:cs="Arial"/>
          <w:b/>
          <w:bCs/>
          <w:szCs w:val="22"/>
        </w:rPr>
      </w:pPr>
      <w:r>
        <w:rPr>
          <w:rFonts w:eastAsia="Lucida Sans Unicode" w:cs="Arial"/>
          <w:b/>
          <w:bCs/>
          <w:szCs w:val="22"/>
        </w:rPr>
        <w:br w:type="page"/>
      </w:r>
    </w:p>
    <w:p w14:paraId="69061599" w14:textId="40703834" w:rsidR="004D687E" w:rsidRPr="005F25BE" w:rsidRDefault="004D687E" w:rsidP="004D687E">
      <w:pPr>
        <w:widowControl w:val="0"/>
        <w:suppressAutoHyphens/>
        <w:spacing w:after="0" w:line="276" w:lineRule="auto"/>
        <w:ind w:left="3600"/>
        <w:jc w:val="both"/>
        <w:rPr>
          <w:rFonts w:eastAsia="Lucida Sans Unicode" w:cs="Arial"/>
          <w:b/>
          <w:bCs/>
          <w:szCs w:val="22"/>
        </w:rPr>
      </w:pPr>
      <w:r w:rsidRPr="00096E13">
        <w:rPr>
          <w:rFonts w:eastAsia="Lucida Sans Unicode" w:cs="Arial"/>
          <w:b/>
          <w:bCs/>
          <w:szCs w:val="22"/>
        </w:rPr>
        <w:lastRenderedPageBreak/>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12F3D86E"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AD0AA3">
        <w:rPr>
          <w:rFonts w:ascii="Arial" w:hAnsi="Arial" w:cs="Arial"/>
          <w:sz w:val="22"/>
          <w:szCs w:val="22"/>
        </w:rPr>
        <w:t>Jihomoravský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51F70350" w:rsidR="004D687E" w:rsidRPr="001C16F7" w:rsidRDefault="004D687E" w:rsidP="004D687E">
      <w:pPr>
        <w:jc w:val="both"/>
        <w:rPr>
          <w:rFonts w:cs="Arial"/>
          <w:szCs w:val="22"/>
        </w:rPr>
      </w:pPr>
      <w:r w:rsidRPr="001C16F7">
        <w:rPr>
          <w:rFonts w:cs="Arial"/>
          <w:szCs w:val="22"/>
        </w:rPr>
        <w:t xml:space="preserve">Adresa: </w:t>
      </w:r>
      <w:r w:rsidR="00AD0AA3">
        <w:rPr>
          <w:rFonts w:cs="Arial"/>
          <w:szCs w:val="22"/>
        </w:rPr>
        <w:t xml:space="preserve">Hroznová </w:t>
      </w:r>
      <w:r w:rsidR="002F615D">
        <w:rPr>
          <w:rFonts w:cs="Arial"/>
          <w:szCs w:val="22"/>
        </w:rPr>
        <w:t>227/17, 603 00 Brno</w:t>
      </w:r>
    </w:p>
    <w:p w14:paraId="7C45DB32" w14:textId="3147DFFC" w:rsidR="004D687E" w:rsidRPr="001C16F7" w:rsidRDefault="004D687E" w:rsidP="004D687E">
      <w:pPr>
        <w:ind w:right="566"/>
        <w:jc w:val="both"/>
        <w:rPr>
          <w:rFonts w:cs="Arial"/>
          <w:szCs w:val="22"/>
        </w:rPr>
      </w:pPr>
      <w:r w:rsidRPr="001C16F7">
        <w:rPr>
          <w:rFonts w:cs="Arial"/>
          <w:szCs w:val="22"/>
        </w:rPr>
        <w:t xml:space="preserve">Zastoupený: </w:t>
      </w:r>
      <w:r w:rsidR="002F615D">
        <w:rPr>
          <w:rFonts w:cs="Arial"/>
          <w:szCs w:val="22"/>
        </w:rPr>
        <w:t>Ing. Renatou Číhalovou, ředitelkou K</w:t>
      </w:r>
      <w:r w:rsidR="005D2A36">
        <w:rPr>
          <w:rFonts w:cs="Arial"/>
          <w:szCs w:val="22"/>
        </w:rPr>
        <w:t>PÚ pro JMK</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5D649D2B"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C32C92">
        <w:rPr>
          <w:b/>
          <w:bCs/>
        </w:rPr>
        <w:t>P</w:t>
      </w:r>
      <w:r w:rsidR="00C63CBF" w:rsidRPr="00C32C92">
        <w:rPr>
          <w:b/>
          <w:bCs/>
        </w:rPr>
        <w:t>olních cest HC20, HC5 a vodní nádrže VN3 v </w:t>
      </w:r>
      <w:proofErr w:type="spellStart"/>
      <w:r w:rsidR="00C63CBF" w:rsidRPr="00C32C92">
        <w:rPr>
          <w:b/>
          <w:bCs/>
        </w:rPr>
        <w:t>k.ú</w:t>
      </w:r>
      <w:proofErr w:type="spellEnd"/>
      <w:r w:rsidR="00C63CBF" w:rsidRPr="00C32C92">
        <w:rPr>
          <w:b/>
          <w:bCs/>
        </w:rPr>
        <w:t>. Habrovany</w:t>
      </w:r>
      <w:r w:rsidR="00141D06" w:rsidRPr="00C32C92">
        <w:rPr>
          <w:b/>
          <w:bCs/>
        </w:rPr>
        <w:t xml:space="preserve"> </w:t>
      </w:r>
      <w:r w:rsidRPr="001C16F7">
        <w:rPr>
          <w:rFonts w:cs="Arial"/>
          <w:szCs w:val="22"/>
        </w:rPr>
        <w:t xml:space="preserve">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3C7FB794" w:rsidR="004D687E" w:rsidRDefault="004D687E" w:rsidP="004D687E">
      <w:pPr>
        <w:ind w:right="70"/>
        <w:jc w:val="both"/>
        <w:rPr>
          <w:rFonts w:cs="Arial"/>
          <w:szCs w:val="22"/>
        </w:rPr>
      </w:pPr>
    </w:p>
    <w:p w14:paraId="0AB28289" w14:textId="7D46661B" w:rsidR="007E6663" w:rsidRDefault="007E6663" w:rsidP="004D687E">
      <w:pPr>
        <w:ind w:right="70"/>
        <w:jc w:val="both"/>
        <w:rPr>
          <w:rFonts w:cs="Arial"/>
          <w:szCs w:val="22"/>
        </w:rPr>
      </w:pPr>
    </w:p>
    <w:p w14:paraId="10C81DB0" w14:textId="6827906C" w:rsidR="007E6663" w:rsidRDefault="007E6663" w:rsidP="004D687E">
      <w:pPr>
        <w:ind w:right="70"/>
        <w:jc w:val="both"/>
        <w:rPr>
          <w:rFonts w:cs="Arial"/>
          <w:szCs w:val="22"/>
        </w:rPr>
      </w:pPr>
    </w:p>
    <w:p w14:paraId="50DC74DF" w14:textId="77777777" w:rsidR="007E6663" w:rsidRPr="001C16F7" w:rsidRDefault="007E6663"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627F99B3" w:rsidR="004D687E" w:rsidRPr="001C16F7" w:rsidRDefault="004D687E" w:rsidP="004D687E">
      <w:pPr>
        <w:ind w:right="70"/>
        <w:jc w:val="both"/>
        <w:rPr>
          <w:rFonts w:cs="Arial"/>
          <w:szCs w:val="22"/>
        </w:rPr>
      </w:pPr>
      <w:r w:rsidRPr="001C16F7">
        <w:rPr>
          <w:rFonts w:cs="Arial"/>
          <w:szCs w:val="22"/>
        </w:rPr>
        <w:t>V</w:t>
      </w:r>
      <w:r w:rsidR="00003988">
        <w:rPr>
          <w:rFonts w:cs="Arial"/>
          <w:szCs w:val="22"/>
        </w:rPr>
        <w:t xml:space="preserve"> Brně</w:t>
      </w:r>
      <w:r>
        <w:rPr>
          <w:rFonts w:cs="Arial"/>
          <w:szCs w:val="22"/>
        </w:rPr>
        <w:tab/>
      </w:r>
      <w:r w:rsidRPr="001C16F7">
        <w:rPr>
          <w:rFonts w:cs="Arial"/>
          <w:szCs w:val="22"/>
        </w:rPr>
        <w:t xml:space="preserve">dne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56483EA8" w14:textId="1C8B5D0E" w:rsidR="00096E13" w:rsidRPr="00A53DF0" w:rsidRDefault="004D687E" w:rsidP="00096E13">
      <w:pPr>
        <w:spacing w:line="276" w:lineRule="auto"/>
        <w:ind w:left="5103"/>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sidR="00096E13" w:rsidRPr="00A53DF0">
        <w:rPr>
          <w:rFonts w:cs="Arial"/>
          <w:szCs w:val="22"/>
        </w:rPr>
        <w:t>Ing. Renata Číhalová</w:t>
      </w:r>
    </w:p>
    <w:p w14:paraId="2C9893D7" w14:textId="77777777" w:rsidR="00096E13" w:rsidRPr="001C16F7" w:rsidRDefault="00096E13" w:rsidP="00096E13">
      <w:pPr>
        <w:spacing w:after="0" w:line="240" w:lineRule="auto"/>
        <w:ind w:left="5103"/>
        <w:rPr>
          <w:rFonts w:cs="Arial"/>
          <w:szCs w:val="22"/>
        </w:rPr>
      </w:pPr>
      <w:r w:rsidRPr="00A53DF0">
        <w:rPr>
          <w:rFonts w:cs="Arial"/>
          <w:szCs w:val="22"/>
        </w:rPr>
        <w:t>ředitelka KPÚ pro Jihomoravský</w:t>
      </w:r>
      <w:r>
        <w:rPr>
          <w:rFonts w:cs="Arial"/>
          <w:szCs w:val="22"/>
        </w:rPr>
        <w:t xml:space="preserve"> kraj</w:t>
      </w:r>
    </w:p>
    <w:p w14:paraId="746C6CA7" w14:textId="77777777" w:rsidR="00096E13" w:rsidRPr="001C16F7" w:rsidRDefault="00096E13" w:rsidP="00096E13">
      <w:pPr>
        <w:spacing w:after="0" w:line="240" w:lineRule="auto"/>
        <w:ind w:left="5103"/>
        <w:rPr>
          <w:rFonts w:cs="Arial"/>
          <w:szCs w:val="22"/>
        </w:rPr>
      </w:pPr>
      <w:r w:rsidRPr="001C16F7">
        <w:rPr>
          <w:rFonts w:cs="Arial"/>
          <w:szCs w:val="22"/>
        </w:rPr>
        <w:t>Státní pozemkový úřad</w:t>
      </w:r>
    </w:p>
    <w:p w14:paraId="74D846F2" w14:textId="77777777" w:rsidR="004D687E" w:rsidRPr="00A2166E" w:rsidRDefault="004D687E" w:rsidP="004D687E">
      <w:pPr>
        <w:pStyle w:val="Zkladntext31"/>
        <w:rPr>
          <w:rFonts w:ascii="Arial" w:hAnsi="Arial" w:cs="Arial"/>
          <w:sz w:val="20"/>
        </w:rPr>
      </w:pPr>
    </w:p>
    <w:p w14:paraId="51302EDF" w14:textId="77777777" w:rsidR="00096E13" w:rsidRDefault="00096E13" w:rsidP="004D687E">
      <w:pPr>
        <w:pStyle w:val="Zkladntext31"/>
        <w:rPr>
          <w:rFonts w:ascii="Arial" w:hAnsi="Arial" w:cs="Arial"/>
          <w:sz w:val="20"/>
        </w:rPr>
      </w:pPr>
    </w:p>
    <w:p w14:paraId="7EFA8B0A" w14:textId="77777777" w:rsidR="00096E13" w:rsidRDefault="00096E13" w:rsidP="004D687E">
      <w:pPr>
        <w:pStyle w:val="Zkladntext31"/>
        <w:rPr>
          <w:rFonts w:ascii="Arial" w:hAnsi="Arial" w:cs="Arial"/>
          <w:sz w:val="20"/>
        </w:rPr>
      </w:pPr>
    </w:p>
    <w:p w14:paraId="77F73A2C" w14:textId="77777777" w:rsidR="00096E13" w:rsidRDefault="00096E13" w:rsidP="004D687E">
      <w:pPr>
        <w:pStyle w:val="Zkladntext31"/>
        <w:rPr>
          <w:rFonts w:ascii="Arial" w:hAnsi="Arial" w:cs="Arial"/>
          <w:sz w:val="20"/>
        </w:rPr>
      </w:pPr>
    </w:p>
    <w:p w14:paraId="2826A215" w14:textId="6CB507C0" w:rsidR="004D687E" w:rsidRPr="00A2166E" w:rsidRDefault="004D687E" w:rsidP="004D687E">
      <w:pPr>
        <w:pStyle w:val="Zkladntext31"/>
        <w:rPr>
          <w:rFonts w:ascii="Arial" w:hAnsi="Arial" w:cs="Arial"/>
          <w:sz w:val="20"/>
        </w:rPr>
      </w:pPr>
      <w:r w:rsidRPr="0021391F">
        <w:rPr>
          <w:rFonts w:ascii="Arial" w:hAnsi="Arial" w:cs="Arial"/>
          <w:sz w:val="22"/>
          <w:szCs w:val="22"/>
        </w:rPr>
        <w:t>Plnou moc přijímá:</w:t>
      </w:r>
      <w:r w:rsidRPr="00A2166E">
        <w:rPr>
          <w:rFonts w:ascii="Arial" w:hAnsi="Arial" w:cs="Arial"/>
          <w:sz w:val="20"/>
        </w:rPr>
        <w:t xml:space="preserve">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9D7A" w14:textId="77777777" w:rsidR="00BB4387" w:rsidRDefault="00BB4387">
      <w:r>
        <w:separator/>
      </w:r>
    </w:p>
  </w:endnote>
  <w:endnote w:type="continuationSeparator" w:id="0">
    <w:p w14:paraId="244ADF32" w14:textId="77777777" w:rsidR="00BB4387" w:rsidRDefault="00BB4387">
      <w:r>
        <w:continuationSeparator/>
      </w:r>
    </w:p>
  </w:endnote>
  <w:endnote w:type="continuationNotice" w:id="1">
    <w:p w14:paraId="19804E7B" w14:textId="77777777" w:rsidR="00BB4387" w:rsidRDefault="00BB4387"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2153E" w14:textId="77777777" w:rsidR="00BB4387" w:rsidRDefault="00BB4387">
      <w:r>
        <w:separator/>
      </w:r>
    </w:p>
  </w:footnote>
  <w:footnote w:type="continuationSeparator" w:id="0">
    <w:p w14:paraId="13915CDD" w14:textId="77777777" w:rsidR="00BB4387" w:rsidRDefault="00BB4387">
      <w:r>
        <w:continuationSeparator/>
      </w:r>
    </w:p>
  </w:footnote>
  <w:footnote w:type="continuationNotice" w:id="1">
    <w:p w14:paraId="1A2A1048" w14:textId="77777777" w:rsidR="00BB4387" w:rsidRDefault="00BB4387"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3988"/>
    <w:rsid w:val="00005B67"/>
    <w:rsid w:val="00006164"/>
    <w:rsid w:val="000076F0"/>
    <w:rsid w:val="00007EDF"/>
    <w:rsid w:val="00012300"/>
    <w:rsid w:val="00012B64"/>
    <w:rsid w:val="0001325F"/>
    <w:rsid w:val="0001382E"/>
    <w:rsid w:val="00013CC2"/>
    <w:rsid w:val="00013CC8"/>
    <w:rsid w:val="000159A7"/>
    <w:rsid w:val="0001608E"/>
    <w:rsid w:val="0001769A"/>
    <w:rsid w:val="000203F2"/>
    <w:rsid w:val="000205F0"/>
    <w:rsid w:val="00024114"/>
    <w:rsid w:val="00027CA2"/>
    <w:rsid w:val="00034E51"/>
    <w:rsid w:val="00035F68"/>
    <w:rsid w:val="00036D68"/>
    <w:rsid w:val="00037752"/>
    <w:rsid w:val="00043CF7"/>
    <w:rsid w:val="000475F1"/>
    <w:rsid w:val="00047CBB"/>
    <w:rsid w:val="000524D5"/>
    <w:rsid w:val="00054689"/>
    <w:rsid w:val="0005524A"/>
    <w:rsid w:val="00055997"/>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6E13"/>
    <w:rsid w:val="0009761D"/>
    <w:rsid w:val="000A3C0D"/>
    <w:rsid w:val="000A3CCC"/>
    <w:rsid w:val="000A50EF"/>
    <w:rsid w:val="000A787C"/>
    <w:rsid w:val="000A7EE8"/>
    <w:rsid w:val="000B1F27"/>
    <w:rsid w:val="000B2FE7"/>
    <w:rsid w:val="000B4EED"/>
    <w:rsid w:val="000B713E"/>
    <w:rsid w:val="000B7640"/>
    <w:rsid w:val="000C1A9F"/>
    <w:rsid w:val="000C3B9B"/>
    <w:rsid w:val="000C5232"/>
    <w:rsid w:val="000C7CAD"/>
    <w:rsid w:val="000D3CBE"/>
    <w:rsid w:val="000D6928"/>
    <w:rsid w:val="000D7484"/>
    <w:rsid w:val="000D7597"/>
    <w:rsid w:val="000D76B6"/>
    <w:rsid w:val="000E6E9C"/>
    <w:rsid w:val="000E778C"/>
    <w:rsid w:val="000F258A"/>
    <w:rsid w:val="000F2F2F"/>
    <w:rsid w:val="000F51BD"/>
    <w:rsid w:val="000F5BF7"/>
    <w:rsid w:val="000F6065"/>
    <w:rsid w:val="000F648D"/>
    <w:rsid w:val="000F73CB"/>
    <w:rsid w:val="000F76EF"/>
    <w:rsid w:val="001074D7"/>
    <w:rsid w:val="00112534"/>
    <w:rsid w:val="001146F6"/>
    <w:rsid w:val="00114CB8"/>
    <w:rsid w:val="001177C9"/>
    <w:rsid w:val="00122346"/>
    <w:rsid w:val="00124A59"/>
    <w:rsid w:val="00126736"/>
    <w:rsid w:val="00127763"/>
    <w:rsid w:val="00130F68"/>
    <w:rsid w:val="00131905"/>
    <w:rsid w:val="00131B02"/>
    <w:rsid w:val="00132376"/>
    <w:rsid w:val="00133D00"/>
    <w:rsid w:val="001343FF"/>
    <w:rsid w:val="00136F2C"/>
    <w:rsid w:val="0013772F"/>
    <w:rsid w:val="00141545"/>
    <w:rsid w:val="00141D06"/>
    <w:rsid w:val="00142F4B"/>
    <w:rsid w:val="00146F73"/>
    <w:rsid w:val="00152458"/>
    <w:rsid w:val="00152C73"/>
    <w:rsid w:val="001533E5"/>
    <w:rsid w:val="0015467D"/>
    <w:rsid w:val="00155DAE"/>
    <w:rsid w:val="00157A2A"/>
    <w:rsid w:val="001617E1"/>
    <w:rsid w:val="001638C9"/>
    <w:rsid w:val="00163B98"/>
    <w:rsid w:val="001640AC"/>
    <w:rsid w:val="001651AF"/>
    <w:rsid w:val="001653D3"/>
    <w:rsid w:val="00167172"/>
    <w:rsid w:val="00170A3E"/>
    <w:rsid w:val="001710E6"/>
    <w:rsid w:val="00172048"/>
    <w:rsid w:val="00173AE3"/>
    <w:rsid w:val="00175FB4"/>
    <w:rsid w:val="001800BB"/>
    <w:rsid w:val="0018278F"/>
    <w:rsid w:val="00184040"/>
    <w:rsid w:val="00187166"/>
    <w:rsid w:val="0019040B"/>
    <w:rsid w:val="00190566"/>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44D7"/>
    <w:rsid w:val="001E7C6C"/>
    <w:rsid w:val="001F2445"/>
    <w:rsid w:val="001F2D41"/>
    <w:rsid w:val="001F4E7C"/>
    <w:rsid w:val="001F5C31"/>
    <w:rsid w:val="001F624D"/>
    <w:rsid w:val="001F66BC"/>
    <w:rsid w:val="0020022D"/>
    <w:rsid w:val="002015A0"/>
    <w:rsid w:val="002024DC"/>
    <w:rsid w:val="00205F0D"/>
    <w:rsid w:val="002067C5"/>
    <w:rsid w:val="00210996"/>
    <w:rsid w:val="00210EB4"/>
    <w:rsid w:val="0021173D"/>
    <w:rsid w:val="0021391F"/>
    <w:rsid w:val="00213ADC"/>
    <w:rsid w:val="002147D8"/>
    <w:rsid w:val="002161FC"/>
    <w:rsid w:val="0022069F"/>
    <w:rsid w:val="00223440"/>
    <w:rsid w:val="00225932"/>
    <w:rsid w:val="00233696"/>
    <w:rsid w:val="00233707"/>
    <w:rsid w:val="00233783"/>
    <w:rsid w:val="0023384B"/>
    <w:rsid w:val="00234261"/>
    <w:rsid w:val="0023580F"/>
    <w:rsid w:val="002358DD"/>
    <w:rsid w:val="00235F5A"/>
    <w:rsid w:val="002361A5"/>
    <w:rsid w:val="00236584"/>
    <w:rsid w:val="00236919"/>
    <w:rsid w:val="0023699D"/>
    <w:rsid w:val="002411D5"/>
    <w:rsid w:val="00246661"/>
    <w:rsid w:val="00246F98"/>
    <w:rsid w:val="00252EEE"/>
    <w:rsid w:val="00253305"/>
    <w:rsid w:val="002538F3"/>
    <w:rsid w:val="002548F7"/>
    <w:rsid w:val="00256FEE"/>
    <w:rsid w:val="00261C1F"/>
    <w:rsid w:val="00264B9B"/>
    <w:rsid w:val="00267084"/>
    <w:rsid w:val="00267462"/>
    <w:rsid w:val="00273658"/>
    <w:rsid w:val="002742B7"/>
    <w:rsid w:val="00275FDD"/>
    <w:rsid w:val="00277B16"/>
    <w:rsid w:val="002803B4"/>
    <w:rsid w:val="00281157"/>
    <w:rsid w:val="00285732"/>
    <w:rsid w:val="00285FFE"/>
    <w:rsid w:val="002921CB"/>
    <w:rsid w:val="002954A2"/>
    <w:rsid w:val="002954D1"/>
    <w:rsid w:val="002B0CFD"/>
    <w:rsid w:val="002B2559"/>
    <w:rsid w:val="002C0E34"/>
    <w:rsid w:val="002C113C"/>
    <w:rsid w:val="002C6FAE"/>
    <w:rsid w:val="002D05A5"/>
    <w:rsid w:val="002D10A3"/>
    <w:rsid w:val="002D245C"/>
    <w:rsid w:val="002D35D2"/>
    <w:rsid w:val="002D4C3E"/>
    <w:rsid w:val="002D5ABD"/>
    <w:rsid w:val="002D7452"/>
    <w:rsid w:val="002D7772"/>
    <w:rsid w:val="002E0D1A"/>
    <w:rsid w:val="002E4CC8"/>
    <w:rsid w:val="002E7E2A"/>
    <w:rsid w:val="002F02E0"/>
    <w:rsid w:val="002F3A87"/>
    <w:rsid w:val="002F615D"/>
    <w:rsid w:val="002F6773"/>
    <w:rsid w:val="002F782A"/>
    <w:rsid w:val="00306D5E"/>
    <w:rsid w:val="003106B8"/>
    <w:rsid w:val="003117A0"/>
    <w:rsid w:val="0031253C"/>
    <w:rsid w:val="003142FB"/>
    <w:rsid w:val="00314977"/>
    <w:rsid w:val="00317B95"/>
    <w:rsid w:val="00321E30"/>
    <w:rsid w:val="0032387F"/>
    <w:rsid w:val="00323892"/>
    <w:rsid w:val="00325FC3"/>
    <w:rsid w:val="00326B18"/>
    <w:rsid w:val="00327B76"/>
    <w:rsid w:val="00330BCE"/>
    <w:rsid w:val="00332C92"/>
    <w:rsid w:val="003361BB"/>
    <w:rsid w:val="00336FA6"/>
    <w:rsid w:val="00346095"/>
    <w:rsid w:val="003468FB"/>
    <w:rsid w:val="003517AC"/>
    <w:rsid w:val="003534A5"/>
    <w:rsid w:val="00357DE0"/>
    <w:rsid w:val="00360D9F"/>
    <w:rsid w:val="003629B9"/>
    <w:rsid w:val="00362FAF"/>
    <w:rsid w:val="003653EF"/>
    <w:rsid w:val="003659C2"/>
    <w:rsid w:val="00370FDB"/>
    <w:rsid w:val="0037518A"/>
    <w:rsid w:val="00380D9B"/>
    <w:rsid w:val="003823D0"/>
    <w:rsid w:val="003902CD"/>
    <w:rsid w:val="00390DD9"/>
    <w:rsid w:val="0039375E"/>
    <w:rsid w:val="00394CD0"/>
    <w:rsid w:val="00397AB8"/>
    <w:rsid w:val="003A222E"/>
    <w:rsid w:val="003A3EEB"/>
    <w:rsid w:val="003A65CB"/>
    <w:rsid w:val="003A6DBD"/>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3514"/>
    <w:rsid w:val="003E6C22"/>
    <w:rsid w:val="003F0870"/>
    <w:rsid w:val="003F0BD3"/>
    <w:rsid w:val="003F0E58"/>
    <w:rsid w:val="003F0EBD"/>
    <w:rsid w:val="003F0EEF"/>
    <w:rsid w:val="003F128C"/>
    <w:rsid w:val="003F23AD"/>
    <w:rsid w:val="003F557C"/>
    <w:rsid w:val="003F63A5"/>
    <w:rsid w:val="003F7513"/>
    <w:rsid w:val="003F7AAD"/>
    <w:rsid w:val="003F7B5E"/>
    <w:rsid w:val="00405437"/>
    <w:rsid w:val="0040724D"/>
    <w:rsid w:val="00407C28"/>
    <w:rsid w:val="0041143F"/>
    <w:rsid w:val="004177C2"/>
    <w:rsid w:val="00426FA0"/>
    <w:rsid w:val="00430580"/>
    <w:rsid w:val="00435271"/>
    <w:rsid w:val="004358C9"/>
    <w:rsid w:val="00436873"/>
    <w:rsid w:val="00436878"/>
    <w:rsid w:val="00437BA6"/>
    <w:rsid w:val="00443C71"/>
    <w:rsid w:val="00453B0F"/>
    <w:rsid w:val="00455978"/>
    <w:rsid w:val="00456216"/>
    <w:rsid w:val="0046000F"/>
    <w:rsid w:val="00461D16"/>
    <w:rsid w:val="0046236E"/>
    <w:rsid w:val="00463148"/>
    <w:rsid w:val="00463F9A"/>
    <w:rsid w:val="00464355"/>
    <w:rsid w:val="00466BB5"/>
    <w:rsid w:val="00467453"/>
    <w:rsid w:val="004723B4"/>
    <w:rsid w:val="004730ED"/>
    <w:rsid w:val="0047679A"/>
    <w:rsid w:val="0048288F"/>
    <w:rsid w:val="004861C9"/>
    <w:rsid w:val="00486C72"/>
    <w:rsid w:val="004916F9"/>
    <w:rsid w:val="00492F59"/>
    <w:rsid w:val="004932C8"/>
    <w:rsid w:val="00494455"/>
    <w:rsid w:val="00496052"/>
    <w:rsid w:val="004A0A7A"/>
    <w:rsid w:val="004A140C"/>
    <w:rsid w:val="004A3555"/>
    <w:rsid w:val="004A375A"/>
    <w:rsid w:val="004A652C"/>
    <w:rsid w:val="004B0AE8"/>
    <w:rsid w:val="004B1576"/>
    <w:rsid w:val="004B2C36"/>
    <w:rsid w:val="004B6DCA"/>
    <w:rsid w:val="004B78E3"/>
    <w:rsid w:val="004C051F"/>
    <w:rsid w:val="004D037A"/>
    <w:rsid w:val="004D2D12"/>
    <w:rsid w:val="004D3145"/>
    <w:rsid w:val="004D3F19"/>
    <w:rsid w:val="004D4DA1"/>
    <w:rsid w:val="004D5A80"/>
    <w:rsid w:val="004D5F78"/>
    <w:rsid w:val="004D659D"/>
    <w:rsid w:val="004D687E"/>
    <w:rsid w:val="004E02BE"/>
    <w:rsid w:val="004E05AE"/>
    <w:rsid w:val="004E2CB2"/>
    <w:rsid w:val="004E4176"/>
    <w:rsid w:val="004E4DA6"/>
    <w:rsid w:val="004E69ED"/>
    <w:rsid w:val="004E723B"/>
    <w:rsid w:val="004F13F9"/>
    <w:rsid w:val="004F154E"/>
    <w:rsid w:val="004F38A5"/>
    <w:rsid w:val="004F64EF"/>
    <w:rsid w:val="004F6C9A"/>
    <w:rsid w:val="004F7D15"/>
    <w:rsid w:val="00500D7A"/>
    <w:rsid w:val="00501669"/>
    <w:rsid w:val="00502DDF"/>
    <w:rsid w:val="00505CB7"/>
    <w:rsid w:val="00506188"/>
    <w:rsid w:val="00506504"/>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12A3"/>
    <w:rsid w:val="00552932"/>
    <w:rsid w:val="00552E97"/>
    <w:rsid w:val="005533C8"/>
    <w:rsid w:val="00553C1B"/>
    <w:rsid w:val="00553C44"/>
    <w:rsid w:val="0055443D"/>
    <w:rsid w:val="005553AE"/>
    <w:rsid w:val="00561172"/>
    <w:rsid w:val="005626BD"/>
    <w:rsid w:val="0056457F"/>
    <w:rsid w:val="00570232"/>
    <w:rsid w:val="00570C3C"/>
    <w:rsid w:val="005777D4"/>
    <w:rsid w:val="00577966"/>
    <w:rsid w:val="00581454"/>
    <w:rsid w:val="005844C4"/>
    <w:rsid w:val="00587E17"/>
    <w:rsid w:val="00590090"/>
    <w:rsid w:val="00593B1F"/>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2A36"/>
    <w:rsid w:val="005D473F"/>
    <w:rsid w:val="005D4D93"/>
    <w:rsid w:val="005D5020"/>
    <w:rsid w:val="005D6EED"/>
    <w:rsid w:val="005D72B2"/>
    <w:rsid w:val="005E1019"/>
    <w:rsid w:val="005E269D"/>
    <w:rsid w:val="005E32AD"/>
    <w:rsid w:val="005E4180"/>
    <w:rsid w:val="005E6202"/>
    <w:rsid w:val="005E6D45"/>
    <w:rsid w:val="005E7BDC"/>
    <w:rsid w:val="005F0106"/>
    <w:rsid w:val="005F1491"/>
    <w:rsid w:val="005F435B"/>
    <w:rsid w:val="005F4F5F"/>
    <w:rsid w:val="005F7FCA"/>
    <w:rsid w:val="00600A2E"/>
    <w:rsid w:val="0060511A"/>
    <w:rsid w:val="006118BE"/>
    <w:rsid w:val="006135D6"/>
    <w:rsid w:val="006152B5"/>
    <w:rsid w:val="00616927"/>
    <w:rsid w:val="00617544"/>
    <w:rsid w:val="00617675"/>
    <w:rsid w:val="0062433A"/>
    <w:rsid w:val="00624553"/>
    <w:rsid w:val="00627EE9"/>
    <w:rsid w:val="006313D9"/>
    <w:rsid w:val="00631AE8"/>
    <w:rsid w:val="00632E5A"/>
    <w:rsid w:val="00634BF9"/>
    <w:rsid w:val="00636D33"/>
    <w:rsid w:val="00637E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1CF3"/>
    <w:rsid w:val="00692028"/>
    <w:rsid w:val="0069418B"/>
    <w:rsid w:val="006A0F9D"/>
    <w:rsid w:val="006A14DA"/>
    <w:rsid w:val="006A2FB2"/>
    <w:rsid w:val="006A3E7B"/>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7841"/>
    <w:rsid w:val="00710A29"/>
    <w:rsid w:val="0071160B"/>
    <w:rsid w:val="00711F72"/>
    <w:rsid w:val="007122D0"/>
    <w:rsid w:val="00712A60"/>
    <w:rsid w:val="0071580B"/>
    <w:rsid w:val="00716DDA"/>
    <w:rsid w:val="007223A6"/>
    <w:rsid w:val="00722CA2"/>
    <w:rsid w:val="0073107E"/>
    <w:rsid w:val="00731789"/>
    <w:rsid w:val="00735B4C"/>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0937"/>
    <w:rsid w:val="007835F3"/>
    <w:rsid w:val="00785055"/>
    <w:rsid w:val="0078723B"/>
    <w:rsid w:val="00790CC9"/>
    <w:rsid w:val="0079106B"/>
    <w:rsid w:val="00792016"/>
    <w:rsid w:val="00794C4A"/>
    <w:rsid w:val="007A2D86"/>
    <w:rsid w:val="007A7E6A"/>
    <w:rsid w:val="007B3B3E"/>
    <w:rsid w:val="007B467E"/>
    <w:rsid w:val="007B4FE3"/>
    <w:rsid w:val="007B5B8F"/>
    <w:rsid w:val="007B5D2C"/>
    <w:rsid w:val="007B7420"/>
    <w:rsid w:val="007C7BDD"/>
    <w:rsid w:val="007E1651"/>
    <w:rsid w:val="007E28CE"/>
    <w:rsid w:val="007E2CFA"/>
    <w:rsid w:val="007E3837"/>
    <w:rsid w:val="007E595C"/>
    <w:rsid w:val="007E6663"/>
    <w:rsid w:val="007E6E2C"/>
    <w:rsid w:val="007E70CD"/>
    <w:rsid w:val="007E7248"/>
    <w:rsid w:val="007F36A0"/>
    <w:rsid w:val="007F4D81"/>
    <w:rsid w:val="007F5A34"/>
    <w:rsid w:val="008011A3"/>
    <w:rsid w:val="00806017"/>
    <w:rsid w:val="00806713"/>
    <w:rsid w:val="008068EB"/>
    <w:rsid w:val="00807FAD"/>
    <w:rsid w:val="00812096"/>
    <w:rsid w:val="0081211C"/>
    <w:rsid w:val="00817AFC"/>
    <w:rsid w:val="00821465"/>
    <w:rsid w:val="00821735"/>
    <w:rsid w:val="00824335"/>
    <w:rsid w:val="00826A6F"/>
    <w:rsid w:val="00826B69"/>
    <w:rsid w:val="00830D23"/>
    <w:rsid w:val="00831BE1"/>
    <w:rsid w:val="00833549"/>
    <w:rsid w:val="00835FCF"/>
    <w:rsid w:val="00837E89"/>
    <w:rsid w:val="008401E3"/>
    <w:rsid w:val="00843160"/>
    <w:rsid w:val="00846463"/>
    <w:rsid w:val="0084737C"/>
    <w:rsid w:val="00852019"/>
    <w:rsid w:val="00853FAF"/>
    <w:rsid w:val="00853FFD"/>
    <w:rsid w:val="00855106"/>
    <w:rsid w:val="00857E24"/>
    <w:rsid w:val="00863B50"/>
    <w:rsid w:val="008665E9"/>
    <w:rsid w:val="0087115E"/>
    <w:rsid w:val="00871329"/>
    <w:rsid w:val="0087156C"/>
    <w:rsid w:val="00871C5A"/>
    <w:rsid w:val="00884912"/>
    <w:rsid w:val="00884B58"/>
    <w:rsid w:val="00884C94"/>
    <w:rsid w:val="00884ED8"/>
    <w:rsid w:val="00885578"/>
    <w:rsid w:val="00885601"/>
    <w:rsid w:val="008857E6"/>
    <w:rsid w:val="00885D74"/>
    <w:rsid w:val="0088645E"/>
    <w:rsid w:val="00891431"/>
    <w:rsid w:val="00891941"/>
    <w:rsid w:val="008922D1"/>
    <w:rsid w:val="008960AA"/>
    <w:rsid w:val="008A4391"/>
    <w:rsid w:val="008A52EE"/>
    <w:rsid w:val="008A64CA"/>
    <w:rsid w:val="008B31A6"/>
    <w:rsid w:val="008B55DF"/>
    <w:rsid w:val="008B5C94"/>
    <w:rsid w:val="008B7626"/>
    <w:rsid w:val="008C126A"/>
    <w:rsid w:val="008C1A51"/>
    <w:rsid w:val="008C267B"/>
    <w:rsid w:val="008C2715"/>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19A7"/>
    <w:rsid w:val="00921EB2"/>
    <w:rsid w:val="00925014"/>
    <w:rsid w:val="009264F2"/>
    <w:rsid w:val="00926A5C"/>
    <w:rsid w:val="00927633"/>
    <w:rsid w:val="00930D90"/>
    <w:rsid w:val="0093189C"/>
    <w:rsid w:val="0093298D"/>
    <w:rsid w:val="00932D28"/>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2DCD"/>
    <w:rsid w:val="0098300F"/>
    <w:rsid w:val="00983834"/>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1E79"/>
    <w:rsid w:val="009D32C7"/>
    <w:rsid w:val="009D39E8"/>
    <w:rsid w:val="009E06A1"/>
    <w:rsid w:val="009E0A4B"/>
    <w:rsid w:val="009E0EF5"/>
    <w:rsid w:val="009E1295"/>
    <w:rsid w:val="009E3096"/>
    <w:rsid w:val="009E424E"/>
    <w:rsid w:val="009E6563"/>
    <w:rsid w:val="009F3075"/>
    <w:rsid w:val="009F30D6"/>
    <w:rsid w:val="009F3720"/>
    <w:rsid w:val="009F5452"/>
    <w:rsid w:val="009F72AB"/>
    <w:rsid w:val="009F7877"/>
    <w:rsid w:val="00A00B54"/>
    <w:rsid w:val="00A02163"/>
    <w:rsid w:val="00A03280"/>
    <w:rsid w:val="00A04035"/>
    <w:rsid w:val="00A06C18"/>
    <w:rsid w:val="00A10143"/>
    <w:rsid w:val="00A10274"/>
    <w:rsid w:val="00A1147A"/>
    <w:rsid w:val="00A126CD"/>
    <w:rsid w:val="00A12FB6"/>
    <w:rsid w:val="00A13487"/>
    <w:rsid w:val="00A14402"/>
    <w:rsid w:val="00A2728C"/>
    <w:rsid w:val="00A30831"/>
    <w:rsid w:val="00A30EED"/>
    <w:rsid w:val="00A31242"/>
    <w:rsid w:val="00A31465"/>
    <w:rsid w:val="00A368F4"/>
    <w:rsid w:val="00A375CC"/>
    <w:rsid w:val="00A37679"/>
    <w:rsid w:val="00A423F2"/>
    <w:rsid w:val="00A46A9B"/>
    <w:rsid w:val="00A46DAB"/>
    <w:rsid w:val="00A4753F"/>
    <w:rsid w:val="00A47981"/>
    <w:rsid w:val="00A50845"/>
    <w:rsid w:val="00A508F9"/>
    <w:rsid w:val="00A5565A"/>
    <w:rsid w:val="00A5589B"/>
    <w:rsid w:val="00A56274"/>
    <w:rsid w:val="00A65C79"/>
    <w:rsid w:val="00A660B0"/>
    <w:rsid w:val="00A67EE9"/>
    <w:rsid w:val="00A850AC"/>
    <w:rsid w:val="00A85DC6"/>
    <w:rsid w:val="00A86DD5"/>
    <w:rsid w:val="00A87D8E"/>
    <w:rsid w:val="00A90B15"/>
    <w:rsid w:val="00A91766"/>
    <w:rsid w:val="00A93B1B"/>
    <w:rsid w:val="00A95F2D"/>
    <w:rsid w:val="00AA6790"/>
    <w:rsid w:val="00AA6C81"/>
    <w:rsid w:val="00AA6F20"/>
    <w:rsid w:val="00AA703A"/>
    <w:rsid w:val="00AB353E"/>
    <w:rsid w:val="00AB7CC6"/>
    <w:rsid w:val="00AC144C"/>
    <w:rsid w:val="00AC34F9"/>
    <w:rsid w:val="00AD0AA3"/>
    <w:rsid w:val="00AD1275"/>
    <w:rsid w:val="00AD170C"/>
    <w:rsid w:val="00AD1AA0"/>
    <w:rsid w:val="00AD1C77"/>
    <w:rsid w:val="00AD57A0"/>
    <w:rsid w:val="00AD5D34"/>
    <w:rsid w:val="00AD7B06"/>
    <w:rsid w:val="00AE2DC5"/>
    <w:rsid w:val="00AE33D5"/>
    <w:rsid w:val="00AE43D3"/>
    <w:rsid w:val="00AE605E"/>
    <w:rsid w:val="00AE71F8"/>
    <w:rsid w:val="00AF0A5D"/>
    <w:rsid w:val="00AF29E8"/>
    <w:rsid w:val="00AF3FF8"/>
    <w:rsid w:val="00AF79C6"/>
    <w:rsid w:val="00B00AE7"/>
    <w:rsid w:val="00B01789"/>
    <w:rsid w:val="00B02C31"/>
    <w:rsid w:val="00B03BB2"/>
    <w:rsid w:val="00B03FDB"/>
    <w:rsid w:val="00B1378A"/>
    <w:rsid w:val="00B14841"/>
    <w:rsid w:val="00B1637F"/>
    <w:rsid w:val="00B16ADC"/>
    <w:rsid w:val="00B17AD7"/>
    <w:rsid w:val="00B20022"/>
    <w:rsid w:val="00B20419"/>
    <w:rsid w:val="00B24B4D"/>
    <w:rsid w:val="00B2719E"/>
    <w:rsid w:val="00B305A2"/>
    <w:rsid w:val="00B307BF"/>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0195"/>
    <w:rsid w:val="00BA432B"/>
    <w:rsid w:val="00BB1545"/>
    <w:rsid w:val="00BB4387"/>
    <w:rsid w:val="00BB4624"/>
    <w:rsid w:val="00BB6487"/>
    <w:rsid w:val="00BB71C6"/>
    <w:rsid w:val="00BB7CB3"/>
    <w:rsid w:val="00BC11BB"/>
    <w:rsid w:val="00BC1BC3"/>
    <w:rsid w:val="00BC247C"/>
    <w:rsid w:val="00BC4D5C"/>
    <w:rsid w:val="00BD0A14"/>
    <w:rsid w:val="00BD3F3B"/>
    <w:rsid w:val="00BD41D3"/>
    <w:rsid w:val="00BD672E"/>
    <w:rsid w:val="00BD7C99"/>
    <w:rsid w:val="00BE258E"/>
    <w:rsid w:val="00BF22C9"/>
    <w:rsid w:val="00BF3694"/>
    <w:rsid w:val="00BF7EAF"/>
    <w:rsid w:val="00C00631"/>
    <w:rsid w:val="00C0340E"/>
    <w:rsid w:val="00C0493E"/>
    <w:rsid w:val="00C058C6"/>
    <w:rsid w:val="00C05F45"/>
    <w:rsid w:val="00C11E32"/>
    <w:rsid w:val="00C1681E"/>
    <w:rsid w:val="00C2206F"/>
    <w:rsid w:val="00C226B0"/>
    <w:rsid w:val="00C25044"/>
    <w:rsid w:val="00C25139"/>
    <w:rsid w:val="00C2661A"/>
    <w:rsid w:val="00C26A5E"/>
    <w:rsid w:val="00C271EC"/>
    <w:rsid w:val="00C30DBF"/>
    <w:rsid w:val="00C321F7"/>
    <w:rsid w:val="00C32521"/>
    <w:rsid w:val="00C32C92"/>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2BF0"/>
    <w:rsid w:val="00C63CBF"/>
    <w:rsid w:val="00C642F1"/>
    <w:rsid w:val="00C657AE"/>
    <w:rsid w:val="00C66CE6"/>
    <w:rsid w:val="00C71812"/>
    <w:rsid w:val="00C71B13"/>
    <w:rsid w:val="00C72CA1"/>
    <w:rsid w:val="00C72DAB"/>
    <w:rsid w:val="00C74767"/>
    <w:rsid w:val="00C75A45"/>
    <w:rsid w:val="00C765BD"/>
    <w:rsid w:val="00C77278"/>
    <w:rsid w:val="00C80144"/>
    <w:rsid w:val="00C827DD"/>
    <w:rsid w:val="00C84B6E"/>
    <w:rsid w:val="00C84F97"/>
    <w:rsid w:val="00C94A47"/>
    <w:rsid w:val="00CA04E5"/>
    <w:rsid w:val="00CA082A"/>
    <w:rsid w:val="00CB55C3"/>
    <w:rsid w:val="00CB5911"/>
    <w:rsid w:val="00CB6687"/>
    <w:rsid w:val="00CB68CC"/>
    <w:rsid w:val="00CB6BAC"/>
    <w:rsid w:val="00CC04D6"/>
    <w:rsid w:val="00CC1BF4"/>
    <w:rsid w:val="00CD1317"/>
    <w:rsid w:val="00CD3172"/>
    <w:rsid w:val="00CD6EB6"/>
    <w:rsid w:val="00CD7D78"/>
    <w:rsid w:val="00CE2C1C"/>
    <w:rsid w:val="00CE2E6A"/>
    <w:rsid w:val="00CE347B"/>
    <w:rsid w:val="00CE4E2C"/>
    <w:rsid w:val="00CE4F6C"/>
    <w:rsid w:val="00CE56BB"/>
    <w:rsid w:val="00CF0678"/>
    <w:rsid w:val="00CF6E49"/>
    <w:rsid w:val="00CF724C"/>
    <w:rsid w:val="00D0194F"/>
    <w:rsid w:val="00D019EB"/>
    <w:rsid w:val="00D02123"/>
    <w:rsid w:val="00D021D9"/>
    <w:rsid w:val="00D039D4"/>
    <w:rsid w:val="00D0456B"/>
    <w:rsid w:val="00D05BB8"/>
    <w:rsid w:val="00D06754"/>
    <w:rsid w:val="00D10072"/>
    <w:rsid w:val="00D161F3"/>
    <w:rsid w:val="00D16E9B"/>
    <w:rsid w:val="00D21E70"/>
    <w:rsid w:val="00D243AF"/>
    <w:rsid w:val="00D3002B"/>
    <w:rsid w:val="00D316A9"/>
    <w:rsid w:val="00D32F08"/>
    <w:rsid w:val="00D37F97"/>
    <w:rsid w:val="00D40491"/>
    <w:rsid w:val="00D44836"/>
    <w:rsid w:val="00D45076"/>
    <w:rsid w:val="00D46D29"/>
    <w:rsid w:val="00D50182"/>
    <w:rsid w:val="00D50F27"/>
    <w:rsid w:val="00D52E3C"/>
    <w:rsid w:val="00D52E4B"/>
    <w:rsid w:val="00D53965"/>
    <w:rsid w:val="00D57AB0"/>
    <w:rsid w:val="00D57FE6"/>
    <w:rsid w:val="00D61907"/>
    <w:rsid w:val="00D62408"/>
    <w:rsid w:val="00D63D05"/>
    <w:rsid w:val="00D6446B"/>
    <w:rsid w:val="00D67603"/>
    <w:rsid w:val="00D7102A"/>
    <w:rsid w:val="00D72186"/>
    <w:rsid w:val="00D72C0A"/>
    <w:rsid w:val="00D743FD"/>
    <w:rsid w:val="00D8162E"/>
    <w:rsid w:val="00D95427"/>
    <w:rsid w:val="00DA3FC5"/>
    <w:rsid w:val="00DB2E76"/>
    <w:rsid w:val="00DB31DA"/>
    <w:rsid w:val="00DB3718"/>
    <w:rsid w:val="00DB4A73"/>
    <w:rsid w:val="00DB4D6D"/>
    <w:rsid w:val="00DB505A"/>
    <w:rsid w:val="00DC0156"/>
    <w:rsid w:val="00DC2688"/>
    <w:rsid w:val="00DC7EB0"/>
    <w:rsid w:val="00DD200E"/>
    <w:rsid w:val="00DD211C"/>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2A59"/>
    <w:rsid w:val="00E132AD"/>
    <w:rsid w:val="00E1419C"/>
    <w:rsid w:val="00E158F7"/>
    <w:rsid w:val="00E172A7"/>
    <w:rsid w:val="00E23090"/>
    <w:rsid w:val="00E23A0E"/>
    <w:rsid w:val="00E26CC5"/>
    <w:rsid w:val="00E277FD"/>
    <w:rsid w:val="00E32805"/>
    <w:rsid w:val="00E34283"/>
    <w:rsid w:val="00E34B11"/>
    <w:rsid w:val="00E35F4D"/>
    <w:rsid w:val="00E37C17"/>
    <w:rsid w:val="00E449B9"/>
    <w:rsid w:val="00E44EC3"/>
    <w:rsid w:val="00E46FD4"/>
    <w:rsid w:val="00E539D4"/>
    <w:rsid w:val="00E54C7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2FAD"/>
    <w:rsid w:val="00EA4F01"/>
    <w:rsid w:val="00EA6D3F"/>
    <w:rsid w:val="00EA6F75"/>
    <w:rsid w:val="00EB13EA"/>
    <w:rsid w:val="00EB23B5"/>
    <w:rsid w:val="00EB3FF6"/>
    <w:rsid w:val="00EB5FE0"/>
    <w:rsid w:val="00EB6086"/>
    <w:rsid w:val="00EB7147"/>
    <w:rsid w:val="00EC3B59"/>
    <w:rsid w:val="00EC4DD8"/>
    <w:rsid w:val="00EC5C90"/>
    <w:rsid w:val="00EC621E"/>
    <w:rsid w:val="00EC62D2"/>
    <w:rsid w:val="00EC759D"/>
    <w:rsid w:val="00ED2619"/>
    <w:rsid w:val="00ED3898"/>
    <w:rsid w:val="00ED562F"/>
    <w:rsid w:val="00ED7815"/>
    <w:rsid w:val="00EE0CBB"/>
    <w:rsid w:val="00EE12FA"/>
    <w:rsid w:val="00EE230D"/>
    <w:rsid w:val="00EE2607"/>
    <w:rsid w:val="00EE35A9"/>
    <w:rsid w:val="00EE6A0B"/>
    <w:rsid w:val="00EE6DAE"/>
    <w:rsid w:val="00EF1169"/>
    <w:rsid w:val="00EF21A8"/>
    <w:rsid w:val="00EF7F08"/>
    <w:rsid w:val="00F00F80"/>
    <w:rsid w:val="00F01856"/>
    <w:rsid w:val="00F062C7"/>
    <w:rsid w:val="00F07E06"/>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36BAD"/>
    <w:rsid w:val="00F36C1D"/>
    <w:rsid w:val="00F4034A"/>
    <w:rsid w:val="00F43ED8"/>
    <w:rsid w:val="00F43F36"/>
    <w:rsid w:val="00F440AD"/>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4D0C"/>
    <w:rsid w:val="00F85870"/>
    <w:rsid w:val="00F90B6D"/>
    <w:rsid w:val="00F94E66"/>
    <w:rsid w:val="00FA0A95"/>
    <w:rsid w:val="00FA0B7A"/>
    <w:rsid w:val="00FA207D"/>
    <w:rsid w:val="00FA235A"/>
    <w:rsid w:val="00FA438D"/>
    <w:rsid w:val="00FA6095"/>
    <w:rsid w:val="00FA6B73"/>
    <w:rsid w:val="00FB06DD"/>
    <w:rsid w:val="00FB36C0"/>
    <w:rsid w:val="00FB40BC"/>
    <w:rsid w:val="00FB4130"/>
    <w:rsid w:val="00FB515C"/>
    <w:rsid w:val="00FC0B97"/>
    <w:rsid w:val="00FC65BA"/>
    <w:rsid w:val="00FC6B30"/>
    <w:rsid w:val="00FD20AF"/>
    <w:rsid w:val="00FD2100"/>
    <w:rsid w:val="00FD2BEE"/>
    <w:rsid w:val="00FD32B1"/>
    <w:rsid w:val="00FD4C87"/>
    <w:rsid w:val="00FD5197"/>
    <w:rsid w:val="00FE0914"/>
    <w:rsid w:val="00FE36CA"/>
    <w:rsid w:val="00FE402A"/>
    <w:rsid w:val="00FE6020"/>
    <w:rsid w:val="00FE713F"/>
    <w:rsid w:val="00FF092B"/>
    <w:rsid w:val="00FF1689"/>
    <w:rsid w:val="00FF5467"/>
    <w:rsid w:val="00FF5604"/>
    <w:rsid w:val="00FF63F1"/>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5B4C"/>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paragraph" w:customStyle="1" w:styleId="NzevVZ">
    <w:name w:val="Název VZ"/>
    <w:basedOn w:val="Nzev"/>
    <w:link w:val="NzevVZChar"/>
    <w:qFormat/>
    <w:rsid w:val="00983834"/>
    <w:pPr>
      <w:spacing w:after="0" w:line="240" w:lineRule="auto"/>
      <w:contextualSpacing/>
      <w:outlineLvl w:val="9"/>
    </w:pPr>
    <w:rPr>
      <w:rFonts w:eastAsiaTheme="majorEastAsia" w:cstheme="majorBidi"/>
      <w:bCs w:val="0"/>
      <w:spacing w:val="-7"/>
      <w:kern w:val="0"/>
      <w:sz w:val="24"/>
      <w:szCs w:val="80"/>
    </w:rPr>
  </w:style>
  <w:style w:type="character" w:customStyle="1" w:styleId="NzevVZChar">
    <w:name w:val="Název VZ Char"/>
    <w:basedOn w:val="Standardnpsmoodstavce"/>
    <w:link w:val="NzevVZ"/>
    <w:rsid w:val="00983834"/>
    <w:rPr>
      <w:rFonts w:ascii="Arial" w:eastAsiaTheme="majorEastAsia" w:hAnsi="Arial" w:cstheme="majorBidi"/>
      <w:b/>
      <w:spacing w:val="-7"/>
      <w:sz w:val="24"/>
      <w:szCs w:val="80"/>
    </w:rPr>
  </w:style>
  <w:style w:type="character" w:styleId="Hypertextovodkaz">
    <w:name w:val="Hyperlink"/>
    <w:basedOn w:val="Standardnpsmoodstavce"/>
    <w:uiPriority w:val="99"/>
    <w:unhideWhenUsed/>
    <w:rsid w:val="000C5232"/>
    <w:rPr>
      <w:color w:val="0000FF" w:themeColor="hyperlink"/>
      <w:u w:val="single"/>
    </w:rPr>
  </w:style>
  <w:style w:type="character" w:styleId="Nevyeenzmnka">
    <w:name w:val="Unresolved Mention"/>
    <w:basedOn w:val="Standardnpsmoodstavce"/>
    <w:uiPriority w:val="99"/>
    <w:semiHidden/>
    <w:unhideWhenUsed/>
    <w:rsid w:val="000C5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22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kremlackova@spucr.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j.krampl@spucr.cz" TargetMode="Externa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22</Pages>
  <Words>7352</Words>
  <Characters>43170</Characters>
  <Application>Microsoft Office Word</Application>
  <DocSecurity>0</DocSecurity>
  <Lines>359</Lines>
  <Paragraphs>100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50422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Divinová Hana Ing.</cp:lastModifiedBy>
  <cp:revision>186</cp:revision>
  <cp:lastPrinted>2019-08-15T11:56:00Z</cp:lastPrinted>
  <dcterms:created xsi:type="dcterms:W3CDTF">2021-05-24T07:56:00Z</dcterms:created>
  <dcterms:modified xsi:type="dcterms:W3CDTF">2022-05-05T11:43:00Z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